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B409" w14:textId="77777777" w:rsid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p>
    <w:p w14:paraId="599D51B0"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r w:rsidRPr="00C6311A">
        <w:rPr>
          <w:rFonts w:ascii="Georgia" w:eastAsia="Times New Roman" w:hAnsi="Georgia" w:cs="Times New Roman"/>
          <w:b/>
          <w:noProof/>
          <w:spacing w:val="-2"/>
          <w:lang w:eastAsia="en-GB"/>
        </w:rPr>
        <mc:AlternateContent>
          <mc:Choice Requires="wps">
            <w:drawing>
              <wp:anchor distT="0" distB="0" distL="114300" distR="114300" simplePos="0" relativeHeight="251659264" behindDoc="0" locked="0" layoutInCell="1" allowOverlap="1" wp14:anchorId="61A50500" wp14:editId="12BDC2D2">
                <wp:simplePos x="0" y="0"/>
                <wp:positionH relativeFrom="column">
                  <wp:posOffset>1762125</wp:posOffset>
                </wp:positionH>
                <wp:positionV relativeFrom="paragraph">
                  <wp:posOffset>19050</wp:posOffset>
                </wp:positionV>
                <wp:extent cx="2638425" cy="495300"/>
                <wp:effectExtent l="19050" t="1905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95300"/>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EDB315" w14:textId="77777777" w:rsidR="00C6311A" w:rsidRPr="007D691D" w:rsidRDefault="00C6311A" w:rsidP="00C6311A">
                            <w:pPr>
                              <w:jc w:val="center"/>
                              <w:rPr>
                                <w:rFonts w:ascii="Georgia" w:hAnsi="Georgia"/>
                                <w:b/>
                                <w:sz w:val="24"/>
                                <w:szCs w:val="24"/>
                              </w:rPr>
                            </w:pPr>
                            <w:r w:rsidRPr="007D691D">
                              <w:rPr>
                                <w:rFonts w:ascii="Georgia" w:hAnsi="Georgia"/>
                                <w:b/>
                                <w:sz w:val="24"/>
                                <w:szCs w:val="24"/>
                              </w:rPr>
                              <w:t xml:space="preserve"> COMMISSION </w:t>
                            </w:r>
                            <w:r>
                              <w:rPr>
                                <w:rFonts w:ascii="Georgia" w:hAnsi="Georgia"/>
                                <w:b/>
                                <w:sz w:val="24"/>
                                <w:szCs w:val="24"/>
                              </w:rPr>
                              <w:t xml:space="preserve">SHARING </w:t>
                            </w:r>
                            <w:r w:rsidRPr="007D691D">
                              <w:rPr>
                                <w:rFonts w:ascii="Georgia" w:hAnsi="Georgia"/>
                                <w:b/>
                                <w:sz w:val="24"/>
                                <w:szCs w:val="24"/>
                              </w:rPr>
                              <w:t xml:space="preserve">AGREEMENT </w:t>
                            </w:r>
                          </w:p>
                          <w:p w14:paraId="2EFC268A" w14:textId="77777777" w:rsidR="00C6311A" w:rsidRDefault="00C6311A" w:rsidP="00C6311A">
                            <w:pPr>
                              <w:jc w:val="center"/>
                              <w:rPr>
                                <w:rFonts w:ascii="Book Antiqua" w:hAnsi="Book Antiqua"/>
                                <w:b/>
                              </w:rPr>
                            </w:pPr>
                          </w:p>
                          <w:p w14:paraId="1A5F43FE" w14:textId="77777777" w:rsidR="00C6311A" w:rsidRDefault="00C6311A" w:rsidP="00C6311A">
                            <w:pPr>
                              <w:jc w:val="center"/>
                              <w:rPr>
                                <w:rFonts w:ascii="Book Antiqua" w:hAnsi="Book Antiqua"/>
                                <w:b/>
                              </w:rPr>
                            </w:pPr>
                          </w:p>
                          <w:p w14:paraId="53C0222B" w14:textId="77777777" w:rsidR="00C6311A" w:rsidRPr="00340290" w:rsidRDefault="00C6311A" w:rsidP="00C6311A">
                            <w:pPr>
                              <w:jc w:val="center"/>
                              <w:rPr>
                                <w:rFonts w:ascii="Book Antiqua" w:hAnsi="Book Antiqu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8.75pt;margin-top:1.5pt;width:207.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" strokecolor="#c00000" strokeweight="2.5pt">
                <v:shadow color="#868686"/>
                <v:textbox>
                  <w:txbxContent>
                    <w:p w:rsidR="00C6311A" w:rsidRPr="007D691D" w:rsidRDefault="00C6311A" w:rsidP="00C6311A">
                      <w:pPr>
                        <w:jc w:val="center"/>
                        <w:rPr>
                          <w:rFonts w:ascii="Georgia" w:hAnsi="Georgia"/>
                          <w:b/>
                          <w:sz w:val="24"/>
                          <w:szCs w:val="24"/>
                        </w:rPr>
                      </w:pPr>
                      <w:r w:rsidRPr="007D691D">
                        <w:rPr>
                          <w:rFonts w:ascii="Georgia" w:hAnsi="Georgia"/>
                          <w:b/>
                          <w:sz w:val="24"/>
                          <w:szCs w:val="24"/>
                        </w:rPr>
                        <w:t xml:space="preserve"> COMMISSION </w:t>
                      </w:r>
                      <w:r>
                        <w:rPr>
                          <w:rFonts w:ascii="Georgia" w:hAnsi="Georgia"/>
                          <w:b/>
                          <w:sz w:val="24"/>
                          <w:szCs w:val="24"/>
                        </w:rPr>
                        <w:t xml:space="preserve">SHARING </w:t>
                      </w:r>
                      <w:r w:rsidRPr="007D691D">
                        <w:rPr>
                          <w:rFonts w:ascii="Georgia" w:hAnsi="Georgia"/>
                          <w:b/>
                          <w:sz w:val="24"/>
                          <w:szCs w:val="24"/>
                        </w:rPr>
                        <w:t xml:space="preserve">AGREEMENT </w:t>
                      </w:r>
                    </w:p>
                    <w:p w:rsidR="00C6311A" w:rsidRDefault="00C6311A" w:rsidP="00C6311A">
                      <w:pPr>
                        <w:jc w:val="center"/>
                        <w:rPr>
                          <w:rFonts w:ascii="Book Antiqua" w:hAnsi="Book Antiqua"/>
                          <w:b/>
                        </w:rPr>
                      </w:pPr>
                    </w:p>
                    <w:p w:rsidR="00C6311A" w:rsidRDefault="00C6311A" w:rsidP="00C6311A">
                      <w:pPr>
                        <w:jc w:val="center"/>
                        <w:rPr>
                          <w:rFonts w:ascii="Book Antiqua" w:hAnsi="Book Antiqua"/>
                          <w:b/>
                        </w:rPr>
                      </w:pPr>
                    </w:p>
                    <w:p w:rsidR="00C6311A" w:rsidRPr="00340290" w:rsidRDefault="00C6311A" w:rsidP="00C6311A">
                      <w:pPr>
                        <w:jc w:val="center"/>
                        <w:rPr>
                          <w:rFonts w:ascii="Book Antiqua" w:hAnsi="Book Antiqua"/>
                          <w:b/>
                        </w:rPr>
                      </w:pPr>
                    </w:p>
                  </w:txbxContent>
                </v:textbox>
              </v:shape>
            </w:pict>
          </mc:Fallback>
        </mc:AlternateContent>
      </w:r>
    </w:p>
    <w:p w14:paraId="0353A4D5" w14:textId="77777777" w:rsidR="00C6311A" w:rsidRPr="00C6311A" w:rsidRDefault="00C6311A" w:rsidP="00C6311A">
      <w:pPr>
        <w:tabs>
          <w:tab w:val="center" w:pos="4513"/>
        </w:tabs>
        <w:suppressAutoHyphens/>
        <w:spacing w:after="200" w:line="288" w:lineRule="auto"/>
        <w:rPr>
          <w:rFonts w:ascii="Georgia" w:eastAsia="Times New Roman" w:hAnsi="Georgia" w:cs="Times New Roman"/>
          <w:b/>
          <w:spacing w:val="-2"/>
        </w:rPr>
      </w:pPr>
    </w:p>
    <w:p w14:paraId="3AE73554" w14:textId="77777777" w:rsidR="00C6311A" w:rsidRPr="00C6311A" w:rsidRDefault="00C6311A" w:rsidP="00C6311A">
      <w:pPr>
        <w:tabs>
          <w:tab w:val="center" w:pos="4513"/>
        </w:tabs>
        <w:suppressAutoHyphens/>
        <w:spacing w:after="200" w:line="288" w:lineRule="auto"/>
        <w:rPr>
          <w:rFonts w:ascii="Georgia" w:eastAsia="Times New Roman" w:hAnsi="Georgia" w:cs="Times New Roman"/>
          <w:b/>
          <w:spacing w:val="-2"/>
        </w:rPr>
      </w:pPr>
    </w:p>
    <w:p w14:paraId="52F5A8F7"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r w:rsidRPr="00C6311A">
        <w:rPr>
          <w:rFonts w:ascii="Georgia" w:eastAsia="Times New Roman" w:hAnsi="Georgia" w:cs="Times New Roman"/>
          <w:b/>
          <w:spacing w:val="-2"/>
        </w:rPr>
        <w:t xml:space="preserve">DATED                                                     </w:t>
      </w:r>
      <w:r>
        <w:rPr>
          <w:rFonts w:ascii="Georgia" w:eastAsia="Times New Roman" w:hAnsi="Georgia" w:cs="Times New Roman"/>
          <w:b/>
          <w:spacing w:val="-2"/>
        </w:rPr>
        <w:t>20</w:t>
      </w:r>
    </w:p>
    <w:p w14:paraId="355FE738"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p>
    <w:p w14:paraId="3B3620DE"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r w:rsidRPr="00C6311A">
        <w:rPr>
          <w:rFonts w:ascii="Georgia" w:eastAsia="Times New Roman" w:hAnsi="Georgia" w:cs="Times New Roman"/>
          <w:b/>
          <w:spacing w:val="-2"/>
        </w:rPr>
        <w:t xml:space="preserve">BETWEEN </w:t>
      </w:r>
    </w:p>
    <w:p w14:paraId="2697B01A"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p>
    <w:p w14:paraId="244BABEA" w14:textId="77777777" w:rsidR="00C6311A" w:rsidRPr="00C6311A" w:rsidRDefault="00C6311A" w:rsidP="00C6311A">
      <w:pPr>
        <w:tabs>
          <w:tab w:val="center" w:pos="4513"/>
        </w:tabs>
        <w:suppressAutoHyphens/>
        <w:spacing w:after="0" w:line="240" w:lineRule="auto"/>
        <w:jc w:val="center"/>
        <w:rPr>
          <w:rFonts w:ascii="Georgia" w:eastAsia="Times New Roman" w:hAnsi="Georgia" w:cs="Arial"/>
          <w:b/>
          <w:shd w:val="clear" w:color="auto" w:fill="FFFFFF"/>
        </w:rPr>
      </w:pPr>
      <w:r w:rsidRPr="00C6311A">
        <w:rPr>
          <w:rFonts w:ascii="Georgia" w:eastAsia="Times New Roman" w:hAnsi="Georgia" w:cs="Arial"/>
          <w:b/>
          <w:i/>
          <w:shd w:val="clear" w:color="auto" w:fill="FFFFFF"/>
        </w:rPr>
        <w:t>{Insert name}</w:t>
      </w:r>
      <w:r w:rsidRPr="00C6311A">
        <w:rPr>
          <w:rFonts w:ascii="Georgia" w:eastAsia="Times New Roman" w:hAnsi="Georgia" w:cs="Arial"/>
          <w:b/>
          <w:shd w:val="clear" w:color="auto" w:fill="FFFFFF"/>
        </w:rPr>
        <w:br/>
        <w:t>(THE “CONSULTANT”)</w:t>
      </w:r>
    </w:p>
    <w:p w14:paraId="060EFB04" w14:textId="77777777" w:rsidR="00C6311A" w:rsidRPr="00C6311A" w:rsidRDefault="00C6311A" w:rsidP="00C6311A">
      <w:pPr>
        <w:tabs>
          <w:tab w:val="center" w:pos="4513"/>
        </w:tabs>
        <w:suppressAutoHyphens/>
        <w:spacing w:after="0" w:line="240" w:lineRule="auto"/>
        <w:jc w:val="center"/>
        <w:rPr>
          <w:rFonts w:ascii="Georgia" w:eastAsia="Times New Roman" w:hAnsi="Georgia" w:cs="Arial"/>
          <w:b/>
          <w:shd w:val="clear" w:color="auto" w:fill="FFFFFF"/>
        </w:rPr>
      </w:pPr>
      <w:r w:rsidRPr="00C6311A">
        <w:rPr>
          <w:rFonts w:ascii="Georgia" w:eastAsia="Times New Roman" w:hAnsi="Georgia" w:cs="Tahoma"/>
          <w:b/>
        </w:rPr>
        <w:t xml:space="preserve"> </w:t>
      </w:r>
    </w:p>
    <w:p w14:paraId="07C0751D"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p>
    <w:p w14:paraId="7D5996E6" w14:textId="77777777" w:rsid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r w:rsidRPr="00C6311A">
        <w:rPr>
          <w:rFonts w:ascii="Georgia" w:eastAsia="Times New Roman" w:hAnsi="Georgia" w:cs="Times New Roman"/>
          <w:b/>
          <w:spacing w:val="-2"/>
        </w:rPr>
        <w:t xml:space="preserve">- AND </w:t>
      </w:r>
      <w:r>
        <w:rPr>
          <w:rFonts w:ascii="Georgia" w:eastAsia="Times New Roman" w:hAnsi="Georgia" w:cs="Times New Roman"/>
          <w:b/>
          <w:spacing w:val="-2"/>
        </w:rPr>
        <w:t>–</w:t>
      </w:r>
    </w:p>
    <w:p w14:paraId="70FEECB0"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p>
    <w:p w14:paraId="7ECB14F1" w14:textId="77777777" w:rsidR="00C6311A" w:rsidRPr="00C6311A" w:rsidRDefault="00C6311A" w:rsidP="00C6311A">
      <w:pPr>
        <w:tabs>
          <w:tab w:val="center" w:pos="4513"/>
        </w:tabs>
        <w:suppressAutoHyphens/>
        <w:spacing w:after="0" w:line="240" w:lineRule="auto"/>
        <w:jc w:val="center"/>
        <w:rPr>
          <w:rFonts w:ascii="Georgia" w:eastAsia="Times New Roman" w:hAnsi="Georgia" w:cs="Times New Roman"/>
          <w:b/>
        </w:rPr>
      </w:pPr>
      <w:r w:rsidRPr="00C6311A">
        <w:rPr>
          <w:rFonts w:ascii="Georgia" w:eastAsia="Times New Roman" w:hAnsi="Georgia" w:cs="Arial"/>
          <w:b/>
          <w:i/>
          <w:shd w:val="clear" w:color="auto" w:fill="FFFFFF"/>
        </w:rPr>
        <w:t>{Insert name}</w:t>
      </w:r>
    </w:p>
    <w:p w14:paraId="4FEF6F3D" w14:textId="77777777" w:rsidR="00C6311A" w:rsidRPr="00C6311A" w:rsidRDefault="00C6311A" w:rsidP="00C6311A">
      <w:pPr>
        <w:tabs>
          <w:tab w:val="center" w:pos="4513"/>
        </w:tabs>
        <w:suppressAutoHyphens/>
        <w:spacing w:after="0" w:line="240" w:lineRule="auto"/>
        <w:jc w:val="center"/>
        <w:rPr>
          <w:rFonts w:ascii="Georgia" w:eastAsia="Times New Roman" w:hAnsi="Georgia" w:cs="Times New Roman"/>
          <w:b/>
          <w:caps/>
          <w:spacing w:val="-2"/>
        </w:rPr>
      </w:pPr>
      <w:r w:rsidRPr="00C6311A">
        <w:rPr>
          <w:rFonts w:ascii="Georgia" w:eastAsia="Times New Roman" w:hAnsi="Georgia" w:cs="Times New Roman"/>
          <w:b/>
          <w:caps/>
          <w:spacing w:val="-2"/>
        </w:rPr>
        <w:t>(THE “AGENT”)</w:t>
      </w:r>
    </w:p>
    <w:p w14:paraId="2F8B6395" w14:textId="77777777" w:rsidR="00C6311A" w:rsidRPr="00C6311A" w:rsidRDefault="00C6311A" w:rsidP="00C6311A">
      <w:pPr>
        <w:tabs>
          <w:tab w:val="center" w:pos="4513"/>
        </w:tabs>
        <w:suppressAutoHyphens/>
        <w:spacing w:after="200" w:line="288" w:lineRule="auto"/>
        <w:jc w:val="center"/>
        <w:rPr>
          <w:rFonts w:ascii="Georgia" w:eastAsia="Times New Roman" w:hAnsi="Georgia" w:cs="Times New Roman"/>
          <w:b/>
          <w:spacing w:val="-2"/>
        </w:rPr>
      </w:pPr>
    </w:p>
    <w:p w14:paraId="11781E9A" w14:textId="77777777" w:rsidR="00C6311A" w:rsidRPr="00C6311A" w:rsidRDefault="00C6311A" w:rsidP="00C6311A">
      <w:pPr>
        <w:tabs>
          <w:tab w:val="left" w:pos="-1440"/>
          <w:tab w:val="left" w:pos="-720"/>
        </w:tabs>
        <w:suppressAutoHyphens/>
        <w:spacing w:after="200" w:line="288" w:lineRule="auto"/>
        <w:jc w:val="center"/>
        <w:rPr>
          <w:rFonts w:ascii="Georgia" w:eastAsia="Times New Roman" w:hAnsi="Georgia" w:cs="Times New Roman"/>
          <w:b/>
          <w:spacing w:val="-2"/>
        </w:rPr>
      </w:pPr>
      <w:r w:rsidRPr="00C6311A">
        <w:rPr>
          <w:rFonts w:ascii="Georgia" w:eastAsia="Times New Roman" w:hAnsi="Georgia" w:cs="Times New Roman"/>
          <w:b/>
          <w:spacing w:val="-2"/>
        </w:rPr>
        <w:t>-RELATING TO-</w:t>
      </w:r>
    </w:p>
    <w:p w14:paraId="483ABAC2" w14:textId="77777777" w:rsidR="00C6311A" w:rsidRPr="00C6311A" w:rsidRDefault="00C6311A" w:rsidP="00C6311A">
      <w:pPr>
        <w:tabs>
          <w:tab w:val="left" w:pos="-1440"/>
          <w:tab w:val="left" w:pos="-720"/>
        </w:tabs>
        <w:suppressAutoHyphens/>
        <w:spacing w:after="200" w:line="288" w:lineRule="auto"/>
        <w:jc w:val="center"/>
        <w:rPr>
          <w:rFonts w:ascii="Georgia" w:eastAsia="Times New Roman" w:hAnsi="Georgia" w:cs="Times New Roman"/>
          <w:b/>
          <w:spacing w:val="-2"/>
        </w:rPr>
      </w:pPr>
    </w:p>
    <w:p w14:paraId="101B82E4" w14:textId="77777777" w:rsidR="00C6311A" w:rsidRPr="00C6311A" w:rsidRDefault="00C6311A" w:rsidP="00C6311A">
      <w:pPr>
        <w:tabs>
          <w:tab w:val="left" w:pos="-1440"/>
          <w:tab w:val="left" w:pos="-720"/>
        </w:tabs>
        <w:suppressAutoHyphens/>
        <w:spacing w:after="0" w:line="240" w:lineRule="auto"/>
        <w:jc w:val="center"/>
        <w:rPr>
          <w:rFonts w:ascii="Georgia" w:eastAsia="Times New Roman" w:hAnsi="Georgia" w:cs="Arial"/>
          <w:b/>
          <w:color w:val="222222"/>
          <w:shd w:val="clear" w:color="auto" w:fill="FFFFFF"/>
        </w:rPr>
      </w:pPr>
      <w:r w:rsidRPr="00C6311A" w:rsidDel="00654066">
        <w:rPr>
          <w:rFonts w:ascii="Georgia" w:eastAsia="Times New Roman" w:hAnsi="Georgia" w:cs="Times New Roman"/>
          <w:b/>
          <w:spacing w:val="-2"/>
        </w:rPr>
        <w:t xml:space="preserve"> </w:t>
      </w:r>
      <w:r w:rsidRPr="00C6311A">
        <w:rPr>
          <w:rFonts w:ascii="Georgia" w:eastAsia="Times New Roman" w:hAnsi="Georgia" w:cs="Times New Roman"/>
          <w:b/>
          <w:spacing w:val="-2"/>
        </w:rPr>
        <w:t>PROPOSED SALE AND PURCHASE OF L.R. NO</w:t>
      </w:r>
      <w:r>
        <w:rPr>
          <w:rFonts w:ascii="Georgia" w:eastAsia="Times New Roman" w:hAnsi="Georgia" w:cs="Times New Roman"/>
          <w:b/>
          <w:spacing w:val="-2"/>
        </w:rPr>
        <w:t xml:space="preserve"> </w:t>
      </w:r>
      <w:r w:rsidRPr="00C6311A">
        <w:rPr>
          <w:rFonts w:ascii="Georgia" w:eastAsia="Times New Roman" w:hAnsi="Georgia" w:cs="Arial"/>
          <w:b/>
          <w:i/>
          <w:shd w:val="clear" w:color="auto" w:fill="FFFFFF"/>
        </w:rPr>
        <w:t xml:space="preserve">{Insert </w:t>
      </w:r>
      <w:r>
        <w:rPr>
          <w:rFonts w:ascii="Georgia" w:eastAsia="Times New Roman" w:hAnsi="Georgia" w:cs="Arial"/>
          <w:b/>
          <w:i/>
          <w:shd w:val="clear" w:color="auto" w:fill="FFFFFF"/>
        </w:rPr>
        <w:t>description of property</w:t>
      </w:r>
      <w:r w:rsidRPr="00C6311A">
        <w:rPr>
          <w:rFonts w:ascii="Georgia" w:eastAsia="Times New Roman" w:hAnsi="Georgia" w:cs="Arial"/>
          <w:b/>
          <w:i/>
          <w:shd w:val="clear" w:color="auto" w:fill="FFFFFF"/>
        </w:rPr>
        <w:t>}</w:t>
      </w:r>
    </w:p>
    <w:p w14:paraId="0A791336" w14:textId="77777777" w:rsidR="00C6311A" w:rsidRPr="00C6311A" w:rsidRDefault="00C6311A" w:rsidP="00C6311A">
      <w:pPr>
        <w:spacing w:after="0" w:line="240" w:lineRule="auto"/>
        <w:jc w:val="center"/>
        <w:rPr>
          <w:rFonts w:ascii="Georgia" w:eastAsia="Times New Roman" w:hAnsi="Georgia" w:cs="Times New Roman"/>
          <w:b/>
        </w:rPr>
      </w:pPr>
      <w:r w:rsidRPr="00C6311A">
        <w:rPr>
          <w:rFonts w:ascii="Georgia" w:eastAsia="Times New Roman" w:hAnsi="Georgia" w:cs="Times New Roman"/>
          <w:b/>
        </w:rPr>
        <w:t>(THE “PROPERTY)</w:t>
      </w:r>
    </w:p>
    <w:p w14:paraId="61E2C2CD" w14:textId="77777777" w:rsidR="00C6311A" w:rsidRPr="00C6311A" w:rsidRDefault="00C6311A" w:rsidP="00C6311A">
      <w:pPr>
        <w:tabs>
          <w:tab w:val="left" w:pos="-1440"/>
          <w:tab w:val="left" w:pos="-720"/>
        </w:tabs>
        <w:suppressAutoHyphens/>
        <w:spacing w:after="200" w:line="288" w:lineRule="auto"/>
        <w:jc w:val="center"/>
        <w:rPr>
          <w:rFonts w:ascii="Georgia" w:eastAsia="Times New Roman" w:hAnsi="Georgia" w:cs="Times New Roman"/>
          <w:b/>
          <w:smallCaps/>
        </w:rPr>
      </w:pPr>
    </w:p>
    <w:p w14:paraId="5358178D" w14:textId="77777777" w:rsidR="00C6311A" w:rsidRPr="00C6311A" w:rsidRDefault="00C6311A" w:rsidP="00C6311A">
      <w:pPr>
        <w:spacing w:after="200" w:line="288" w:lineRule="auto"/>
        <w:jc w:val="center"/>
        <w:rPr>
          <w:rFonts w:ascii="Georgia" w:eastAsia="Times New Roman" w:hAnsi="Georgia" w:cs="Times New Roman"/>
          <w:b/>
        </w:rPr>
      </w:pPr>
    </w:p>
    <w:p w14:paraId="758C5755" w14:textId="77777777" w:rsidR="00C6311A" w:rsidRPr="00C6311A" w:rsidRDefault="00C6311A" w:rsidP="00C6311A">
      <w:pPr>
        <w:spacing w:after="0" w:line="240" w:lineRule="auto"/>
        <w:jc w:val="center"/>
        <w:rPr>
          <w:rFonts w:ascii="Georgia" w:eastAsia="Times New Roman" w:hAnsi="Georgia" w:cs="Arial"/>
          <w:b/>
          <w:u w:val="single"/>
        </w:rPr>
      </w:pPr>
    </w:p>
    <w:p w14:paraId="23FF534A" w14:textId="77777777" w:rsidR="00C6311A" w:rsidRPr="00C6311A" w:rsidRDefault="00C6311A" w:rsidP="00C6311A">
      <w:pPr>
        <w:spacing w:after="0" w:line="240" w:lineRule="auto"/>
        <w:jc w:val="center"/>
        <w:rPr>
          <w:rFonts w:ascii="Georgia" w:eastAsia="Times New Roman" w:hAnsi="Georgia" w:cs="Arial"/>
          <w:b/>
          <w:u w:val="single"/>
        </w:rPr>
      </w:pPr>
    </w:p>
    <w:p w14:paraId="152AF7A8" w14:textId="77777777" w:rsidR="00C6311A" w:rsidRPr="00C6311A" w:rsidRDefault="00C6311A" w:rsidP="00C6311A">
      <w:pPr>
        <w:spacing w:after="0" w:line="240" w:lineRule="auto"/>
        <w:jc w:val="center"/>
        <w:rPr>
          <w:rFonts w:ascii="Georgia" w:eastAsia="Times New Roman" w:hAnsi="Georgia" w:cs="Arial"/>
          <w:b/>
          <w:u w:val="single"/>
        </w:rPr>
      </w:pPr>
    </w:p>
    <w:p w14:paraId="2C6B9D3B" w14:textId="77777777" w:rsidR="00C6311A" w:rsidRPr="00C6311A" w:rsidRDefault="00C6311A" w:rsidP="00C6311A">
      <w:pPr>
        <w:spacing w:after="0" w:line="240" w:lineRule="auto"/>
        <w:jc w:val="center"/>
        <w:rPr>
          <w:rFonts w:ascii="Georgia" w:eastAsia="Times New Roman" w:hAnsi="Georgia" w:cs="Arial"/>
          <w:b/>
          <w:u w:val="single"/>
        </w:rPr>
      </w:pPr>
      <w:r w:rsidRPr="00C6311A">
        <w:rPr>
          <w:rFonts w:ascii="Georgia" w:eastAsia="Times New Roman" w:hAnsi="Georgia" w:cs="Arial"/>
          <w:b/>
          <w:u w:val="single"/>
        </w:rPr>
        <w:t>Drawn By:-</w:t>
      </w:r>
    </w:p>
    <w:p w14:paraId="2D2A2131" w14:textId="77777777" w:rsidR="004F531A" w:rsidRDefault="004F531A" w:rsidP="00C6311A">
      <w:pPr>
        <w:spacing w:after="200" w:line="288" w:lineRule="auto"/>
        <w:jc w:val="center"/>
        <w:rPr>
          <w:rFonts w:ascii="Georgia" w:eastAsia="Times New Roman" w:hAnsi="Georgia" w:cs="Arial"/>
          <w:b/>
        </w:rPr>
      </w:pPr>
    </w:p>
    <w:p w14:paraId="1E3DF1C1" w14:textId="77777777" w:rsidR="004F531A" w:rsidRDefault="004F531A" w:rsidP="00C6311A">
      <w:pPr>
        <w:spacing w:after="200" w:line="288" w:lineRule="auto"/>
        <w:jc w:val="center"/>
        <w:rPr>
          <w:rFonts w:ascii="Georgia" w:eastAsia="Times New Roman" w:hAnsi="Georgia" w:cs="Arial"/>
          <w:b/>
        </w:rPr>
      </w:pPr>
    </w:p>
    <w:p w14:paraId="7353C185" w14:textId="77777777" w:rsidR="004F531A" w:rsidRDefault="004F531A" w:rsidP="00C6311A">
      <w:pPr>
        <w:spacing w:after="200" w:line="288" w:lineRule="auto"/>
        <w:jc w:val="center"/>
        <w:rPr>
          <w:rFonts w:ascii="Georgia" w:eastAsia="Times New Roman" w:hAnsi="Georgia" w:cs="Arial"/>
          <w:b/>
        </w:rPr>
      </w:pPr>
    </w:p>
    <w:p w14:paraId="38661930" w14:textId="77777777" w:rsidR="004F531A" w:rsidRDefault="004F531A" w:rsidP="00C6311A">
      <w:pPr>
        <w:spacing w:after="200" w:line="288" w:lineRule="auto"/>
        <w:jc w:val="center"/>
        <w:rPr>
          <w:rFonts w:ascii="Georgia" w:eastAsia="Times New Roman" w:hAnsi="Georgia" w:cs="Arial"/>
          <w:b/>
        </w:rPr>
      </w:pPr>
    </w:p>
    <w:p w14:paraId="39E25E00" w14:textId="77777777" w:rsidR="004F531A" w:rsidRDefault="004F531A" w:rsidP="00C6311A">
      <w:pPr>
        <w:spacing w:after="200" w:line="288" w:lineRule="auto"/>
        <w:jc w:val="center"/>
        <w:rPr>
          <w:rFonts w:ascii="Georgia" w:eastAsia="Times New Roman" w:hAnsi="Georgia" w:cs="Arial"/>
          <w:b/>
        </w:rPr>
      </w:pPr>
    </w:p>
    <w:p w14:paraId="0BA2A79C" w14:textId="77777777" w:rsidR="004F531A" w:rsidRDefault="004F531A" w:rsidP="00C6311A">
      <w:pPr>
        <w:spacing w:after="200" w:line="288" w:lineRule="auto"/>
        <w:jc w:val="center"/>
        <w:rPr>
          <w:rFonts w:ascii="Georgia" w:eastAsia="Times New Roman" w:hAnsi="Georgia" w:cs="Arial"/>
          <w:b/>
        </w:rPr>
      </w:pPr>
    </w:p>
    <w:p w14:paraId="0529964E" w14:textId="3C3D02D6" w:rsidR="00C6311A" w:rsidRPr="00C6311A" w:rsidRDefault="00C6311A" w:rsidP="00C6311A">
      <w:pPr>
        <w:spacing w:after="200" w:line="288" w:lineRule="auto"/>
        <w:jc w:val="center"/>
        <w:rPr>
          <w:rFonts w:ascii="Georgia" w:eastAsia="Times New Roman" w:hAnsi="Georgia" w:cs="Times New Roman"/>
          <w:b/>
          <w:u w:val="single"/>
        </w:rPr>
      </w:pPr>
      <w:r w:rsidRPr="00C6311A">
        <w:rPr>
          <w:rFonts w:ascii="Georgia" w:eastAsia="Times New Roman" w:hAnsi="Georgia" w:cs="Times New Roman"/>
          <w:b/>
          <w:u w:val="single"/>
        </w:rPr>
        <w:lastRenderedPageBreak/>
        <w:t>COMMISSION SHARING AGREEMENT</w:t>
      </w:r>
    </w:p>
    <w:p w14:paraId="2777E689" w14:textId="77777777" w:rsidR="00C6311A" w:rsidRPr="00C6311A" w:rsidRDefault="00C6311A" w:rsidP="00C6311A">
      <w:pPr>
        <w:spacing w:after="200" w:line="288" w:lineRule="auto"/>
        <w:jc w:val="both"/>
        <w:rPr>
          <w:rFonts w:ascii="Georgia" w:eastAsia="Times New Roman" w:hAnsi="Georgia" w:cs="Times New Roman"/>
        </w:rPr>
      </w:pPr>
      <w:r w:rsidRPr="00C6311A">
        <w:rPr>
          <w:rFonts w:ascii="Georgia" w:eastAsia="Times New Roman" w:hAnsi="Georgia" w:cs="Times New Roman"/>
          <w:b/>
        </w:rPr>
        <w:t>THIS COMMISSION SHARING AGREEMENT</w:t>
      </w:r>
      <w:r w:rsidRPr="00C6311A">
        <w:rPr>
          <w:rFonts w:ascii="Georgia" w:eastAsia="Times New Roman" w:hAnsi="Georgia" w:cs="Times New Roman"/>
        </w:rPr>
        <w:t xml:space="preserve"> is made on the................of.....................Two Thousand and </w:t>
      </w:r>
      <w:r>
        <w:rPr>
          <w:rFonts w:ascii="Georgia" w:eastAsia="Times New Roman" w:hAnsi="Georgia" w:cs="Times New Roman"/>
        </w:rPr>
        <w:t>………………………..</w:t>
      </w:r>
      <w:r w:rsidRPr="00C6311A">
        <w:rPr>
          <w:rFonts w:ascii="Georgia" w:eastAsia="Times New Roman" w:hAnsi="Georgia" w:cs="Times New Roman"/>
        </w:rPr>
        <w:t xml:space="preserve"> BETWEEN: -</w:t>
      </w:r>
    </w:p>
    <w:p w14:paraId="3DD3D216" w14:textId="77777777" w:rsidR="00C6311A" w:rsidRPr="00C6311A" w:rsidRDefault="00C6311A" w:rsidP="00C6311A">
      <w:pPr>
        <w:numPr>
          <w:ilvl w:val="0"/>
          <w:numId w:val="6"/>
        </w:numPr>
        <w:spacing w:after="200" w:line="288" w:lineRule="auto"/>
        <w:ind w:hanging="720"/>
        <w:jc w:val="both"/>
        <w:rPr>
          <w:rFonts w:ascii="Georgia" w:eastAsia="Times New Roman" w:hAnsi="Georgia" w:cs="Arial"/>
        </w:rPr>
      </w:pPr>
      <w:r w:rsidRPr="00C6311A">
        <w:rPr>
          <w:rFonts w:ascii="Georgia" w:eastAsia="Times New Roman" w:hAnsi="Georgia" w:cs="Arial"/>
          <w:b/>
          <w:i/>
          <w:shd w:val="clear" w:color="auto" w:fill="FFFFFF"/>
        </w:rPr>
        <w:t>{insert name and address}</w:t>
      </w:r>
      <w:r w:rsidRPr="00C6311A">
        <w:rPr>
          <w:rFonts w:ascii="Georgia" w:eastAsia="Times New Roman" w:hAnsi="Georgia" w:cs="Times New Roman"/>
        </w:rPr>
        <w:t xml:space="preserve"> </w:t>
      </w:r>
      <w:r w:rsidRPr="00C6311A">
        <w:rPr>
          <w:rFonts w:ascii="Georgia" w:eastAsia="Times New Roman" w:hAnsi="Georgia" w:cs="Arial"/>
        </w:rPr>
        <w:t xml:space="preserve">(hereinafter referred to as the </w:t>
      </w:r>
      <w:r w:rsidRPr="00C6311A">
        <w:rPr>
          <w:rFonts w:ascii="Georgia" w:eastAsia="Times New Roman" w:hAnsi="Georgia" w:cs="Arial"/>
          <w:b/>
        </w:rPr>
        <w:t>“Consultant”</w:t>
      </w:r>
      <w:r w:rsidRPr="00C6311A">
        <w:rPr>
          <w:rFonts w:ascii="Georgia" w:eastAsia="Times New Roman" w:hAnsi="Georgia" w:cs="Times New Roman"/>
        </w:rPr>
        <w:t xml:space="preserve"> which expression shall where the context so admits include her personal representatives and assigns</w:t>
      </w:r>
      <w:r w:rsidRPr="00C6311A">
        <w:rPr>
          <w:rFonts w:ascii="Georgia" w:eastAsia="Times New Roman" w:hAnsi="Georgia" w:cs="Arial"/>
        </w:rPr>
        <w:t>) of the one part; and</w:t>
      </w:r>
    </w:p>
    <w:p w14:paraId="022F784D" w14:textId="77777777" w:rsidR="00C6311A" w:rsidRPr="00C6311A" w:rsidRDefault="00C6311A" w:rsidP="00C6311A">
      <w:pPr>
        <w:numPr>
          <w:ilvl w:val="0"/>
          <w:numId w:val="6"/>
        </w:numPr>
        <w:spacing w:after="200" w:line="288" w:lineRule="auto"/>
        <w:ind w:hanging="720"/>
        <w:jc w:val="both"/>
        <w:rPr>
          <w:rFonts w:ascii="Georgia" w:eastAsia="Times New Roman" w:hAnsi="Georgia" w:cs="Times New Roman"/>
        </w:rPr>
      </w:pPr>
      <w:r w:rsidRPr="00C6311A">
        <w:rPr>
          <w:rFonts w:ascii="Georgia" w:eastAsia="Times New Roman" w:hAnsi="Georgia" w:cs="Times New Roman"/>
          <w:b/>
          <w:i/>
        </w:rPr>
        <w:t>{insert name and address}</w:t>
      </w:r>
      <w:r>
        <w:rPr>
          <w:rFonts w:ascii="Georgia" w:eastAsia="Times New Roman" w:hAnsi="Georgia" w:cs="Times New Roman"/>
        </w:rPr>
        <w:t xml:space="preserve"> </w:t>
      </w:r>
      <w:r w:rsidRPr="00C6311A">
        <w:rPr>
          <w:rFonts w:ascii="Georgia" w:eastAsia="Times New Roman" w:hAnsi="Georgia" w:cs="Arial"/>
        </w:rPr>
        <w:t xml:space="preserve">(hereinafter referred to as the </w:t>
      </w:r>
      <w:r w:rsidRPr="00C6311A">
        <w:rPr>
          <w:rFonts w:ascii="Georgia" w:eastAsia="Times New Roman" w:hAnsi="Georgia" w:cs="Arial"/>
          <w:b/>
        </w:rPr>
        <w:t>“Agent”</w:t>
      </w:r>
      <w:r w:rsidRPr="00C6311A">
        <w:rPr>
          <w:rFonts w:ascii="Georgia" w:eastAsia="Times New Roman" w:hAnsi="Georgia" w:cs="Times New Roman"/>
        </w:rPr>
        <w:t xml:space="preserve"> which expression shall where the context so admits include the Agent’s ’s successors in title and assigns</w:t>
      </w:r>
      <w:r w:rsidRPr="00C6311A">
        <w:rPr>
          <w:rFonts w:ascii="Georgia" w:eastAsia="Times New Roman" w:hAnsi="Georgia" w:cs="Arial"/>
        </w:rPr>
        <w:t>) of the other part.</w:t>
      </w:r>
    </w:p>
    <w:p w14:paraId="7226E16F" w14:textId="77777777" w:rsidR="00C6311A" w:rsidRPr="00C6311A" w:rsidRDefault="00C6311A" w:rsidP="00C6311A">
      <w:pPr>
        <w:autoSpaceDE w:val="0"/>
        <w:autoSpaceDN w:val="0"/>
        <w:adjustRightInd w:val="0"/>
        <w:spacing w:after="200" w:line="288" w:lineRule="auto"/>
        <w:ind w:left="720" w:hanging="720"/>
        <w:jc w:val="both"/>
        <w:rPr>
          <w:rFonts w:ascii="Georgia" w:eastAsia="Times New Roman" w:hAnsi="Georgia" w:cs="Times New Roman"/>
          <w:b/>
          <w:color w:val="000000"/>
          <w:lang w:eastAsia="en-GB"/>
        </w:rPr>
      </w:pPr>
      <w:r w:rsidRPr="00C6311A">
        <w:rPr>
          <w:rFonts w:ascii="Georgia" w:eastAsia="Times New Roman" w:hAnsi="Georgia" w:cs="Times New Roman"/>
          <w:b/>
          <w:color w:val="000000"/>
          <w:lang w:eastAsia="en-GB"/>
        </w:rPr>
        <w:t>WHEREAS: -</w:t>
      </w:r>
    </w:p>
    <w:p w14:paraId="58A359C2" w14:textId="77777777" w:rsidR="00C6311A" w:rsidRPr="00C6311A" w:rsidRDefault="00C6311A" w:rsidP="00C6311A">
      <w:pPr>
        <w:numPr>
          <w:ilvl w:val="0"/>
          <w:numId w:val="3"/>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 xml:space="preserve">The Consultant has represented to the Agent that </w:t>
      </w:r>
      <w:r>
        <w:rPr>
          <w:rFonts w:ascii="Georgia" w:eastAsia="Times New Roman" w:hAnsi="Georgia" w:cs="Times New Roman"/>
        </w:rPr>
        <w:t>he/</w:t>
      </w:r>
      <w:r w:rsidRPr="00C6311A">
        <w:rPr>
          <w:rFonts w:ascii="Georgia" w:eastAsia="Times New Roman" w:hAnsi="Georgia" w:cs="Times New Roman"/>
        </w:rPr>
        <w:t>she has been engaged on an exclusive basis to secure a purchaser for some Property at a commission (a term herein defined).</w:t>
      </w:r>
    </w:p>
    <w:p w14:paraId="0DB750C1" w14:textId="77777777" w:rsidR="00C6311A" w:rsidRPr="00C6311A" w:rsidRDefault="00C6311A" w:rsidP="00C6311A">
      <w:pPr>
        <w:numPr>
          <w:ilvl w:val="0"/>
          <w:numId w:val="3"/>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The</w:t>
      </w:r>
      <w:r w:rsidRPr="00C6311A">
        <w:rPr>
          <w:rFonts w:ascii="Georgia" w:eastAsia="Times New Roman" w:hAnsi="Georgia" w:cs="Arial"/>
        </w:rPr>
        <w:t xml:space="preserve"> Agent’s core business is real estate sale, development and management and also possess the requisite licences to carry out its business.</w:t>
      </w:r>
    </w:p>
    <w:p w14:paraId="4CA1B775" w14:textId="77777777" w:rsidR="00C6311A" w:rsidRPr="00C6311A" w:rsidRDefault="00C6311A" w:rsidP="00C6311A">
      <w:pPr>
        <w:numPr>
          <w:ilvl w:val="0"/>
          <w:numId w:val="3"/>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 xml:space="preserve">The Consultant has further represented to the Agent that </w:t>
      </w:r>
      <w:r>
        <w:rPr>
          <w:rFonts w:ascii="Georgia" w:eastAsia="Times New Roman" w:hAnsi="Georgia" w:cs="Times New Roman"/>
        </w:rPr>
        <w:t>he/</w:t>
      </w:r>
      <w:r w:rsidRPr="00C6311A">
        <w:rPr>
          <w:rFonts w:ascii="Georgia" w:eastAsia="Times New Roman" w:hAnsi="Georgia" w:cs="Times New Roman"/>
        </w:rPr>
        <w:t>she has the requisite skills, competencies and financial resources to professionally source for a Purchaser of the Property.</w:t>
      </w:r>
    </w:p>
    <w:p w14:paraId="7307D7F2" w14:textId="77777777" w:rsidR="00C6311A" w:rsidRPr="00C6311A" w:rsidRDefault="00C6311A" w:rsidP="00C6311A">
      <w:pPr>
        <w:numPr>
          <w:ilvl w:val="0"/>
          <w:numId w:val="3"/>
        </w:numPr>
        <w:spacing w:after="200" w:line="288" w:lineRule="auto"/>
        <w:ind w:left="720" w:hanging="720"/>
        <w:jc w:val="both"/>
        <w:rPr>
          <w:rFonts w:ascii="Georgia" w:eastAsia="Times New Roman" w:hAnsi="Georgia" w:cs="Arial"/>
          <w:b/>
        </w:rPr>
      </w:pPr>
      <w:r w:rsidRPr="00C6311A">
        <w:rPr>
          <w:rFonts w:ascii="Georgia" w:eastAsia="Times New Roman" w:hAnsi="Georgia" w:cs="Times New Roman"/>
        </w:rPr>
        <w:t>The</w:t>
      </w:r>
      <w:r w:rsidRPr="00C6311A">
        <w:rPr>
          <w:rFonts w:ascii="Georgia" w:eastAsia="Times New Roman" w:hAnsi="Georgia" w:cs="Arial"/>
        </w:rPr>
        <w:t xml:space="preserve"> Agent has</w:t>
      </w:r>
      <w:r>
        <w:rPr>
          <w:rFonts w:ascii="Georgia" w:eastAsia="Times New Roman" w:hAnsi="Georgia" w:cs="Arial"/>
        </w:rPr>
        <w:t xml:space="preserve"> in reliance upon</w:t>
      </w:r>
      <w:r w:rsidRPr="00C6311A">
        <w:rPr>
          <w:rFonts w:ascii="Georgia" w:eastAsia="Times New Roman" w:hAnsi="Georgia" w:cs="Arial"/>
        </w:rPr>
        <w:t xml:space="preserve"> the representations </w:t>
      </w:r>
      <w:r>
        <w:rPr>
          <w:rFonts w:ascii="Georgia" w:eastAsia="Times New Roman" w:hAnsi="Georgia" w:cs="Arial"/>
        </w:rPr>
        <w:t>of</w:t>
      </w:r>
      <w:r w:rsidRPr="00C6311A">
        <w:rPr>
          <w:rFonts w:ascii="Georgia" w:eastAsia="Times New Roman" w:hAnsi="Georgia" w:cs="Arial"/>
        </w:rPr>
        <w:t xml:space="preserve"> the Consultant in Clause (C) above agreed to allow the Consultant to work as an independent Consultant under it and to utilize its agent to secure a Purchaser for the Property and the Parties have agreed to this engagement on the terms a</w:t>
      </w:r>
      <w:bookmarkStart w:id="0" w:name="_Toc124235925"/>
      <w:bookmarkStart w:id="1" w:name="_Toc124658705"/>
      <w:bookmarkStart w:id="2" w:name="_Toc136409117"/>
      <w:bookmarkStart w:id="3" w:name="_Toc137105829"/>
      <w:bookmarkStart w:id="4" w:name="_Toc137272937"/>
      <w:bookmarkStart w:id="5" w:name="_Toc137273095"/>
      <w:r w:rsidRPr="00C6311A">
        <w:rPr>
          <w:rFonts w:ascii="Georgia" w:eastAsia="Times New Roman" w:hAnsi="Georgia" w:cs="Arial"/>
        </w:rPr>
        <w:t>nd conditions herein contained and to be bound thereby</w:t>
      </w:r>
      <w:bookmarkEnd w:id="0"/>
      <w:bookmarkEnd w:id="1"/>
      <w:bookmarkEnd w:id="2"/>
      <w:bookmarkEnd w:id="3"/>
      <w:bookmarkEnd w:id="4"/>
      <w:bookmarkEnd w:id="5"/>
      <w:r w:rsidRPr="00C6311A">
        <w:rPr>
          <w:rFonts w:ascii="Georgia" w:eastAsia="Times New Roman" w:hAnsi="Georgia" w:cs="Arial"/>
        </w:rPr>
        <w:t>.</w:t>
      </w:r>
    </w:p>
    <w:p w14:paraId="0EF453F5" w14:textId="77777777" w:rsidR="00C6311A" w:rsidRPr="00C6311A" w:rsidRDefault="00C6311A" w:rsidP="00C6311A">
      <w:pPr>
        <w:spacing w:after="200" w:line="288" w:lineRule="auto"/>
        <w:rPr>
          <w:rFonts w:ascii="Georgia" w:eastAsia="Times New Roman" w:hAnsi="Georgia" w:cs="Times New Roman"/>
          <w:color w:val="000000"/>
        </w:rPr>
      </w:pPr>
      <w:r w:rsidRPr="00C6311A">
        <w:rPr>
          <w:rFonts w:ascii="Georgia" w:eastAsia="Times New Roman" w:hAnsi="Georgia" w:cs="Times New Roman"/>
          <w:b/>
          <w:color w:val="000000"/>
        </w:rPr>
        <w:t xml:space="preserve">IT IS HEREBY AGREED </w:t>
      </w:r>
      <w:r w:rsidRPr="00C6311A">
        <w:rPr>
          <w:rFonts w:ascii="Georgia" w:eastAsia="Times New Roman" w:hAnsi="Georgia" w:cs="Times New Roman"/>
          <w:color w:val="000000"/>
        </w:rPr>
        <w:t>as follows:-</w:t>
      </w:r>
    </w:p>
    <w:p w14:paraId="4E4586FD" w14:textId="77777777" w:rsidR="00C6311A" w:rsidRPr="00C6311A" w:rsidRDefault="00C6311A" w:rsidP="00C6311A">
      <w:pPr>
        <w:numPr>
          <w:ilvl w:val="0"/>
          <w:numId w:val="1"/>
        </w:numPr>
        <w:tabs>
          <w:tab w:val="num" w:pos="567"/>
          <w:tab w:val="left" w:pos="900"/>
        </w:tabs>
        <w:spacing w:after="200" w:line="288" w:lineRule="auto"/>
        <w:ind w:left="720" w:hanging="720"/>
        <w:jc w:val="both"/>
        <w:rPr>
          <w:rFonts w:ascii="Georgia" w:eastAsia="Times New Roman" w:hAnsi="Georgia" w:cs="Times New Roman"/>
          <w:b/>
        </w:rPr>
      </w:pPr>
      <w:r w:rsidRPr="00C6311A">
        <w:rPr>
          <w:rFonts w:ascii="Georgia" w:eastAsia="Times New Roman" w:hAnsi="Georgia" w:cs="Times New Roman"/>
          <w:b/>
        </w:rPr>
        <w:t>Definitions and Interpretation</w:t>
      </w:r>
    </w:p>
    <w:p w14:paraId="5C587F76" w14:textId="77777777" w:rsidR="00C6311A" w:rsidRPr="00C6311A" w:rsidRDefault="00C6311A" w:rsidP="00C6311A">
      <w:pPr>
        <w:numPr>
          <w:ilvl w:val="1"/>
          <w:numId w:val="1"/>
        </w:numPr>
        <w:tabs>
          <w:tab w:val="num" w:pos="567"/>
        </w:tabs>
        <w:spacing w:after="200" w:line="288" w:lineRule="auto"/>
        <w:jc w:val="both"/>
        <w:rPr>
          <w:rFonts w:ascii="Georgia" w:eastAsia="Times New Roman" w:hAnsi="Georgia" w:cs="Times New Roman"/>
        </w:rPr>
      </w:pPr>
      <w:r w:rsidRPr="00C6311A">
        <w:rPr>
          <w:rFonts w:ascii="Georgia" w:eastAsia="Times New Roman" w:hAnsi="Georgia" w:cs="Times New Roman"/>
          <w:b/>
        </w:rPr>
        <w:t xml:space="preserve">Definitions </w:t>
      </w:r>
    </w:p>
    <w:p w14:paraId="4A1EACC1" w14:textId="77777777" w:rsidR="00C6311A" w:rsidRPr="00C6311A" w:rsidRDefault="00C6311A" w:rsidP="00C6311A">
      <w:pPr>
        <w:spacing w:after="200" w:line="288" w:lineRule="auto"/>
        <w:ind w:firstLine="567"/>
        <w:jc w:val="both"/>
        <w:rPr>
          <w:rFonts w:ascii="Georgia" w:eastAsia="Times New Roman" w:hAnsi="Georgia" w:cs="Times New Roman"/>
        </w:rPr>
      </w:pPr>
      <w:r w:rsidRPr="00C6311A">
        <w:rPr>
          <w:rFonts w:ascii="Georgia" w:eastAsia="Times New Roman" w:hAnsi="Georgia" w:cs="Times New Roman"/>
        </w:rPr>
        <w:t>In this agreement and its recitals:</w:t>
      </w:r>
    </w:p>
    <w:p w14:paraId="15D64E9E" w14:textId="77777777" w:rsidR="00C6311A" w:rsidRPr="00C6311A" w:rsidRDefault="00C6311A" w:rsidP="00C6311A">
      <w:pPr>
        <w:numPr>
          <w:ilvl w:val="0"/>
          <w:numId w:val="2"/>
        </w:numPr>
        <w:tabs>
          <w:tab w:val="num" w:pos="1134"/>
        </w:tabs>
        <w:spacing w:after="200" w:line="288" w:lineRule="auto"/>
        <w:ind w:left="1134" w:hanging="567"/>
        <w:jc w:val="both"/>
        <w:rPr>
          <w:rFonts w:ascii="Georgia" w:eastAsia="Times New Roman" w:hAnsi="Georgia" w:cs="Arial"/>
        </w:rPr>
      </w:pPr>
      <w:r w:rsidRPr="00C6311A">
        <w:rPr>
          <w:rFonts w:ascii="Georgia" w:eastAsia="Times New Roman" w:hAnsi="Georgia" w:cs="Arial"/>
          <w:b/>
        </w:rPr>
        <w:t xml:space="preserve">“Agreement” </w:t>
      </w:r>
      <w:r w:rsidRPr="00C6311A">
        <w:rPr>
          <w:rFonts w:ascii="Georgia" w:eastAsia="Times New Roman" w:hAnsi="Georgia" w:cs="Arial"/>
        </w:rPr>
        <w:t>means this Agreement and includes any schedules attached hereto;</w:t>
      </w:r>
    </w:p>
    <w:p w14:paraId="5992C975" w14:textId="77777777" w:rsidR="00C6311A" w:rsidRPr="00C6311A" w:rsidRDefault="00C6311A" w:rsidP="00C6311A">
      <w:pPr>
        <w:numPr>
          <w:ilvl w:val="0"/>
          <w:numId w:val="2"/>
        </w:numPr>
        <w:tabs>
          <w:tab w:val="num" w:pos="1134"/>
        </w:tabs>
        <w:spacing w:after="200" w:line="288" w:lineRule="auto"/>
        <w:ind w:left="1134" w:hanging="567"/>
        <w:jc w:val="both"/>
        <w:rPr>
          <w:rFonts w:ascii="Georgia" w:eastAsia="Times New Roman" w:hAnsi="Georgia" w:cs="Times New Roman"/>
          <w:b/>
        </w:rPr>
      </w:pPr>
      <w:r w:rsidRPr="00C6311A">
        <w:rPr>
          <w:rFonts w:ascii="Georgia" w:eastAsia="Times New Roman" w:hAnsi="Georgia" w:cs="Times New Roman"/>
          <w:b/>
        </w:rPr>
        <w:t xml:space="preserve"> “Commencement Date” </w:t>
      </w:r>
      <w:r w:rsidRPr="00C6311A">
        <w:rPr>
          <w:rFonts w:ascii="Georgia" w:eastAsia="Times New Roman" w:hAnsi="Georgia" w:cs="Times New Roman"/>
        </w:rPr>
        <w:t>means the date of this Agreement;</w:t>
      </w:r>
      <w:r w:rsidRPr="00C6311A">
        <w:rPr>
          <w:rFonts w:ascii="Georgia" w:eastAsia="Times New Roman" w:hAnsi="Georgia" w:cs="Times New Roman"/>
          <w:b/>
        </w:rPr>
        <w:t xml:space="preserve"> </w:t>
      </w:r>
    </w:p>
    <w:p w14:paraId="6F4760F9" w14:textId="77777777" w:rsidR="00C6311A" w:rsidRPr="00C6311A" w:rsidRDefault="00C6311A" w:rsidP="00C6311A">
      <w:pPr>
        <w:numPr>
          <w:ilvl w:val="0"/>
          <w:numId w:val="2"/>
        </w:numPr>
        <w:tabs>
          <w:tab w:val="num" w:pos="1134"/>
        </w:tabs>
        <w:spacing w:after="200" w:line="288" w:lineRule="auto"/>
        <w:ind w:left="1134" w:hanging="567"/>
        <w:jc w:val="both"/>
        <w:rPr>
          <w:rFonts w:ascii="Georgia" w:eastAsia="Times New Roman" w:hAnsi="Georgia" w:cs="Times New Roman"/>
          <w:b/>
        </w:rPr>
      </w:pPr>
      <w:r w:rsidRPr="00C6311A">
        <w:rPr>
          <w:rFonts w:ascii="Georgia" w:eastAsia="Times New Roman" w:hAnsi="Georgia" w:cs="Times New Roman"/>
        </w:rPr>
        <w:t>“</w:t>
      </w:r>
      <w:r w:rsidRPr="00C6311A">
        <w:rPr>
          <w:rFonts w:ascii="Georgia" w:eastAsia="Times New Roman" w:hAnsi="Georgia" w:cs="Times New Roman"/>
          <w:b/>
        </w:rPr>
        <w:t>Commission</w:t>
      </w:r>
      <w:r w:rsidRPr="00C6311A">
        <w:rPr>
          <w:rFonts w:ascii="Georgia" w:eastAsia="Times New Roman" w:hAnsi="Georgia" w:cs="Times New Roman"/>
        </w:rPr>
        <w:t xml:space="preserve">” means </w:t>
      </w:r>
      <w:r w:rsidRPr="00C6311A">
        <w:rPr>
          <w:rFonts w:ascii="Georgia" w:eastAsia="Times New Roman" w:hAnsi="Georgia" w:cs="Times New Roman"/>
          <w:b/>
          <w:i/>
        </w:rPr>
        <w:t>{insert percentage}</w:t>
      </w:r>
      <w:r w:rsidRPr="00C6311A">
        <w:rPr>
          <w:rFonts w:ascii="Georgia" w:eastAsia="Times New Roman" w:hAnsi="Georgia" w:cs="Times New Roman"/>
        </w:rPr>
        <w:t xml:space="preserve"> of the commission payable to the Consultant and which amount shall be paid to the Agent under this Agreement</w:t>
      </w:r>
      <w:r w:rsidRPr="00C6311A">
        <w:rPr>
          <w:rFonts w:ascii="Georgia" w:eastAsia="MS Mincho" w:hAnsi="Georgia" w:cs="Times New Roman"/>
        </w:rPr>
        <w:t>;</w:t>
      </w:r>
    </w:p>
    <w:p w14:paraId="206017A3" w14:textId="77777777" w:rsidR="00C6311A" w:rsidRDefault="00C6311A" w:rsidP="00C6311A">
      <w:pPr>
        <w:numPr>
          <w:ilvl w:val="0"/>
          <w:numId w:val="2"/>
        </w:numPr>
        <w:tabs>
          <w:tab w:val="num" w:pos="1134"/>
        </w:tabs>
        <w:spacing w:after="200" w:line="288" w:lineRule="auto"/>
        <w:ind w:left="1134" w:hanging="567"/>
        <w:jc w:val="both"/>
        <w:rPr>
          <w:rFonts w:ascii="Georgia" w:eastAsia="Times New Roman" w:hAnsi="Georgia" w:cs="Times New Roman"/>
        </w:rPr>
      </w:pPr>
      <w:r w:rsidRPr="00C6311A">
        <w:rPr>
          <w:rFonts w:ascii="Georgia" w:eastAsia="Times New Roman" w:hAnsi="Georgia" w:cs="Times New Roman"/>
        </w:rPr>
        <w:t xml:space="preserve"> “</w:t>
      </w:r>
      <w:r w:rsidRPr="00C6311A">
        <w:rPr>
          <w:rFonts w:ascii="Georgia" w:eastAsia="Times New Roman" w:hAnsi="Georgia" w:cs="Times New Roman"/>
          <w:b/>
        </w:rPr>
        <w:t>Contract Period</w:t>
      </w:r>
      <w:r w:rsidRPr="00C6311A">
        <w:rPr>
          <w:rFonts w:ascii="Georgia" w:eastAsia="Times New Roman" w:hAnsi="Georgia" w:cs="Times New Roman"/>
        </w:rPr>
        <w:t xml:space="preserve">” means the period referred to in </w:t>
      </w:r>
      <w:r w:rsidRPr="00C6311A">
        <w:rPr>
          <w:rFonts w:ascii="Georgia" w:eastAsia="Times New Roman" w:hAnsi="Georgia" w:cs="Times New Roman"/>
          <w:color w:val="000000"/>
        </w:rPr>
        <w:t>Clause 6</w:t>
      </w:r>
      <w:r w:rsidRPr="00C6311A">
        <w:rPr>
          <w:rFonts w:ascii="Georgia" w:eastAsia="Times New Roman" w:hAnsi="Georgia" w:cs="Times New Roman"/>
        </w:rPr>
        <w:t xml:space="preserve"> of this Agreement; </w:t>
      </w:r>
    </w:p>
    <w:p w14:paraId="21778057" w14:textId="77777777" w:rsidR="00C6311A" w:rsidRPr="00C6311A" w:rsidRDefault="00C6311A" w:rsidP="00C6311A">
      <w:pPr>
        <w:numPr>
          <w:ilvl w:val="0"/>
          <w:numId w:val="2"/>
        </w:numPr>
        <w:tabs>
          <w:tab w:val="num" w:pos="1134"/>
        </w:tabs>
        <w:spacing w:after="200" w:line="288" w:lineRule="auto"/>
        <w:ind w:left="1134" w:hanging="567"/>
        <w:jc w:val="both"/>
        <w:rPr>
          <w:rFonts w:ascii="Georgia" w:eastAsia="Times New Roman" w:hAnsi="Georgia" w:cs="Times New Roman"/>
        </w:rPr>
      </w:pPr>
      <w:r w:rsidRPr="00C6311A">
        <w:rPr>
          <w:rFonts w:ascii="Georgia" w:eastAsia="Times New Roman" w:hAnsi="Georgia" w:cs="Times New Roman"/>
        </w:rPr>
        <w:t>“</w:t>
      </w:r>
      <w:r w:rsidRPr="00C6311A">
        <w:rPr>
          <w:rFonts w:ascii="Georgia" w:eastAsia="Times New Roman" w:hAnsi="Georgia" w:cs="Times New Roman"/>
          <w:b/>
        </w:rPr>
        <w:t>Parties’ Advocates</w:t>
      </w:r>
      <w:r w:rsidRPr="00C6311A">
        <w:rPr>
          <w:rFonts w:ascii="Georgia" w:eastAsia="Times New Roman" w:hAnsi="Georgia" w:cs="Times New Roman"/>
        </w:rPr>
        <w:t xml:space="preserve">” </w:t>
      </w:r>
      <w:r w:rsidRPr="00C6311A">
        <w:rPr>
          <w:rFonts w:ascii="Georgia" w:eastAsia="Times New Roman" w:hAnsi="Georgia" w:cs="Times New Roman"/>
          <w:b/>
          <w:i/>
        </w:rPr>
        <w:t>{insert particulars};</w:t>
      </w:r>
      <w:r w:rsidRPr="00C6311A">
        <w:rPr>
          <w:rFonts w:ascii="Georgia" w:eastAsia="Times New Roman" w:hAnsi="Georgia" w:cs="Times New Roman"/>
        </w:rPr>
        <w:t xml:space="preserve"> and</w:t>
      </w:r>
    </w:p>
    <w:p w14:paraId="00833EF5" w14:textId="77777777" w:rsidR="00C6311A" w:rsidRPr="00C6311A" w:rsidRDefault="00C6311A" w:rsidP="00C6311A">
      <w:pPr>
        <w:numPr>
          <w:ilvl w:val="0"/>
          <w:numId w:val="2"/>
        </w:numPr>
        <w:tabs>
          <w:tab w:val="num" w:pos="1530"/>
        </w:tabs>
        <w:spacing w:after="200" w:line="288" w:lineRule="auto"/>
        <w:ind w:left="1440"/>
        <w:jc w:val="both"/>
        <w:rPr>
          <w:rFonts w:ascii="Georgia" w:eastAsia="Times New Roman" w:hAnsi="Georgia" w:cs="Times New Roman"/>
        </w:rPr>
      </w:pPr>
      <w:r w:rsidRPr="00C6311A">
        <w:rPr>
          <w:rFonts w:ascii="Georgia" w:eastAsia="Times New Roman" w:hAnsi="Georgia" w:cs="Arial"/>
          <w:b/>
        </w:rPr>
        <w:lastRenderedPageBreak/>
        <w:t>“Services”</w:t>
      </w:r>
      <w:r w:rsidRPr="00C6311A">
        <w:rPr>
          <w:rFonts w:ascii="Georgia" w:eastAsia="Times New Roman" w:hAnsi="Georgia" w:cs="Arial"/>
        </w:rPr>
        <w:t xml:space="preserve"> means the property sale services to be provided by the Agent as   set out in Clause 3 hereunder.</w:t>
      </w:r>
    </w:p>
    <w:p w14:paraId="4612FD11" w14:textId="77777777" w:rsidR="00C6311A" w:rsidRPr="00C6311A" w:rsidRDefault="00C6311A" w:rsidP="00C6311A">
      <w:pPr>
        <w:numPr>
          <w:ilvl w:val="0"/>
          <w:numId w:val="1"/>
        </w:numPr>
        <w:tabs>
          <w:tab w:val="num" w:pos="720"/>
        </w:tabs>
        <w:spacing w:after="200" w:line="288" w:lineRule="auto"/>
        <w:ind w:left="720" w:hanging="720"/>
        <w:jc w:val="both"/>
        <w:rPr>
          <w:rFonts w:ascii="Georgia" w:eastAsia="Times New Roman" w:hAnsi="Georgia" w:cs="Times New Roman"/>
          <w:b/>
        </w:rPr>
      </w:pPr>
      <w:r w:rsidRPr="00C6311A">
        <w:rPr>
          <w:rFonts w:ascii="Georgia" w:eastAsia="Times New Roman" w:hAnsi="Georgia" w:cs="Times New Roman"/>
          <w:b/>
        </w:rPr>
        <w:t>A</w:t>
      </w:r>
      <w:r w:rsidR="001119A0" w:rsidRPr="00C6311A">
        <w:rPr>
          <w:rFonts w:ascii="Georgia" w:eastAsia="Times New Roman" w:hAnsi="Georgia" w:cs="Times New Roman"/>
          <w:b/>
        </w:rPr>
        <w:t>ppointment</w:t>
      </w:r>
    </w:p>
    <w:p w14:paraId="61835AA1"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With effect from</w:t>
      </w:r>
      <w:r w:rsidRPr="00C6311A">
        <w:rPr>
          <w:rFonts w:ascii="Georgia" w:eastAsia="Times New Roman" w:hAnsi="Georgia" w:cs="Times New Roman"/>
          <w:b/>
        </w:rPr>
        <w:t xml:space="preserve"> </w:t>
      </w:r>
      <w:r w:rsidRPr="00C6311A">
        <w:rPr>
          <w:rFonts w:ascii="Georgia" w:eastAsia="Times New Roman" w:hAnsi="Georgia" w:cs="Times New Roman"/>
        </w:rPr>
        <w:t xml:space="preserve">the Commencement Date, the Consultant shall undertake the Services as an independent consultant under the Agent’s name.   </w:t>
      </w:r>
    </w:p>
    <w:p w14:paraId="0738B58C"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 xml:space="preserve">The </w:t>
      </w:r>
      <w:r>
        <w:rPr>
          <w:rFonts w:ascii="Georgia" w:eastAsia="Times New Roman" w:hAnsi="Georgia" w:cs="Times New Roman"/>
        </w:rPr>
        <w:t>Consultant</w:t>
      </w:r>
      <w:r w:rsidRPr="00C6311A">
        <w:rPr>
          <w:rFonts w:ascii="Georgia" w:eastAsia="Times New Roman" w:hAnsi="Georgia" w:cs="Times New Roman"/>
        </w:rPr>
        <w:t xml:space="preserve"> shall be an independent contractor and shall not have any authority whatsoever, to bind the </w:t>
      </w:r>
      <w:r>
        <w:rPr>
          <w:rFonts w:ascii="Georgia" w:eastAsia="Times New Roman" w:hAnsi="Georgia" w:cs="Times New Roman"/>
        </w:rPr>
        <w:t>Agent.</w:t>
      </w:r>
      <w:r w:rsidRPr="00C6311A">
        <w:rPr>
          <w:rFonts w:ascii="Georgia" w:eastAsia="Times New Roman" w:hAnsi="Georgia" w:cs="Times New Roman"/>
        </w:rPr>
        <w:t xml:space="preserve"> </w:t>
      </w:r>
    </w:p>
    <w:p w14:paraId="25997448"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 xml:space="preserve">The </w:t>
      </w:r>
      <w:r>
        <w:rPr>
          <w:rFonts w:ascii="Georgia" w:eastAsia="Times New Roman" w:hAnsi="Georgia" w:cs="Times New Roman"/>
        </w:rPr>
        <w:t>Consultant</w:t>
      </w:r>
      <w:r w:rsidRPr="00C6311A">
        <w:rPr>
          <w:rFonts w:ascii="Georgia" w:eastAsia="Times New Roman" w:hAnsi="Georgia" w:cs="Times New Roman"/>
        </w:rPr>
        <w:t xml:space="preserve"> undertakes that </w:t>
      </w:r>
      <w:r>
        <w:rPr>
          <w:rFonts w:ascii="Georgia" w:eastAsia="Times New Roman" w:hAnsi="Georgia" w:cs="Times New Roman"/>
        </w:rPr>
        <w:t>he/she</w:t>
      </w:r>
      <w:r w:rsidRPr="00C6311A">
        <w:rPr>
          <w:rFonts w:ascii="Georgia" w:eastAsia="Times New Roman" w:hAnsi="Georgia" w:cs="Times New Roman"/>
        </w:rPr>
        <w:t xml:space="preserve"> shall not represent to any person whomsoever</w:t>
      </w:r>
      <w:r>
        <w:rPr>
          <w:rFonts w:ascii="Georgia" w:eastAsia="Times New Roman" w:hAnsi="Georgia" w:cs="Times New Roman"/>
        </w:rPr>
        <w:t>,</w:t>
      </w:r>
      <w:r w:rsidRPr="00C6311A">
        <w:rPr>
          <w:rFonts w:ascii="Georgia" w:eastAsia="Times New Roman" w:hAnsi="Georgia" w:cs="Times New Roman"/>
        </w:rPr>
        <w:t xml:space="preserve"> that </w:t>
      </w:r>
      <w:r>
        <w:rPr>
          <w:rFonts w:ascii="Georgia" w:eastAsia="Times New Roman" w:hAnsi="Georgia" w:cs="Times New Roman"/>
        </w:rPr>
        <w:t xml:space="preserve">he/she </w:t>
      </w:r>
      <w:r w:rsidRPr="00C6311A">
        <w:rPr>
          <w:rFonts w:ascii="Georgia" w:eastAsia="Times New Roman" w:hAnsi="Georgia" w:cs="Times New Roman"/>
        </w:rPr>
        <w:t xml:space="preserve">has the authority to bind </w:t>
      </w:r>
      <w:r>
        <w:rPr>
          <w:rFonts w:ascii="Georgia" w:eastAsia="Times New Roman" w:hAnsi="Georgia" w:cs="Times New Roman"/>
        </w:rPr>
        <w:t>the Agent</w:t>
      </w:r>
      <w:r w:rsidRPr="00C6311A">
        <w:rPr>
          <w:rFonts w:ascii="Georgia" w:eastAsia="Times New Roman" w:hAnsi="Georgia" w:cs="Times New Roman"/>
        </w:rPr>
        <w:t xml:space="preserve"> or contract or sign documents whatsoever, for or on behalf of </w:t>
      </w:r>
      <w:r>
        <w:rPr>
          <w:rFonts w:ascii="Georgia" w:eastAsia="Times New Roman" w:hAnsi="Georgia" w:cs="Times New Roman"/>
        </w:rPr>
        <w:t>the Agent.</w:t>
      </w:r>
    </w:p>
    <w:p w14:paraId="0B0EBF62"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 xml:space="preserve">The Consultant shall perform the Services at </w:t>
      </w:r>
      <w:r>
        <w:rPr>
          <w:rFonts w:ascii="Georgia" w:eastAsia="Times New Roman" w:hAnsi="Georgia" w:cs="Times New Roman"/>
        </w:rPr>
        <w:t>his/</w:t>
      </w:r>
      <w:r w:rsidRPr="00C6311A">
        <w:rPr>
          <w:rFonts w:ascii="Georgia" w:eastAsia="Times New Roman" w:hAnsi="Georgia" w:cs="Times New Roman"/>
        </w:rPr>
        <w:t>her own costs and expense, and shall not seek any reimbursement from the Agent.</w:t>
      </w:r>
    </w:p>
    <w:p w14:paraId="4FD0C22E"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During the term of this Agreement, the Consultant shall keep the Agent duly updated of all progress and efforts made towards looking for a suitable buyer for the Property and progress of the subsequent transaction.</w:t>
      </w:r>
    </w:p>
    <w:p w14:paraId="16B645AA" w14:textId="77777777" w:rsidR="00C6311A" w:rsidRPr="00C6311A" w:rsidRDefault="00C6311A" w:rsidP="00C6311A">
      <w:pPr>
        <w:numPr>
          <w:ilvl w:val="0"/>
          <w:numId w:val="1"/>
        </w:numPr>
        <w:tabs>
          <w:tab w:val="left" w:pos="900"/>
          <w:tab w:val="left" w:pos="990"/>
        </w:tabs>
        <w:spacing w:after="200" w:line="288" w:lineRule="auto"/>
        <w:ind w:left="720" w:hanging="720"/>
        <w:jc w:val="both"/>
        <w:rPr>
          <w:rFonts w:ascii="Georgia" w:eastAsia="Times New Roman" w:hAnsi="Georgia" w:cs="Times New Roman"/>
          <w:b/>
        </w:rPr>
      </w:pPr>
      <w:r w:rsidRPr="00C6311A">
        <w:rPr>
          <w:rFonts w:ascii="Georgia" w:eastAsia="Times New Roman" w:hAnsi="Georgia" w:cs="Times New Roman"/>
          <w:b/>
        </w:rPr>
        <w:t>Services</w:t>
      </w:r>
    </w:p>
    <w:p w14:paraId="699B5443" w14:textId="77777777" w:rsidR="00C6311A" w:rsidRPr="00C6311A" w:rsidRDefault="00C6311A" w:rsidP="00C6311A">
      <w:pPr>
        <w:spacing w:after="200" w:line="288" w:lineRule="auto"/>
        <w:ind w:left="720"/>
        <w:jc w:val="both"/>
        <w:rPr>
          <w:rFonts w:ascii="Georgia" w:eastAsia="Times New Roman" w:hAnsi="Georgia" w:cs="Times New Roman"/>
          <w:b/>
        </w:rPr>
      </w:pPr>
      <w:r w:rsidRPr="00C6311A">
        <w:rPr>
          <w:rFonts w:ascii="Georgia" w:eastAsia="Times New Roman" w:hAnsi="Georgia" w:cs="Arial"/>
          <w:lang w:val="en-US"/>
        </w:rPr>
        <w:t xml:space="preserve">The Agent has been appointed by the registered owner of the Property to be the lawful agent for purposes of </w:t>
      </w:r>
      <w:r w:rsidRPr="00C6311A">
        <w:rPr>
          <w:rFonts w:ascii="Georgia" w:eastAsia="Times New Roman" w:hAnsi="Georgia" w:cs="Times New Roman"/>
        </w:rPr>
        <w:t>advertising the Property as necessary, liaising with potential buyers, arranging/carrying out viewings, obtaining references and entering into negotiations for the purchase of Property at such price as shall have been agreed with the owner of the Property (the “Reserve Price”).</w:t>
      </w:r>
    </w:p>
    <w:p w14:paraId="06FC6F73" w14:textId="77777777" w:rsidR="00C6311A" w:rsidRPr="00C6311A" w:rsidRDefault="00C6311A" w:rsidP="00C6311A">
      <w:pPr>
        <w:numPr>
          <w:ilvl w:val="0"/>
          <w:numId w:val="1"/>
        </w:numPr>
        <w:spacing w:after="200" w:line="288" w:lineRule="auto"/>
        <w:ind w:left="720" w:hanging="720"/>
        <w:jc w:val="both"/>
        <w:rPr>
          <w:rFonts w:ascii="Georgia" w:eastAsia="Times New Roman" w:hAnsi="Georgia" w:cs="Times New Roman"/>
          <w:b/>
        </w:rPr>
      </w:pPr>
      <w:r w:rsidRPr="00C6311A">
        <w:rPr>
          <w:rFonts w:ascii="Georgia" w:eastAsia="Times New Roman" w:hAnsi="Georgia" w:cs="Times New Roman"/>
          <w:b/>
        </w:rPr>
        <w:t xml:space="preserve">Payment </w:t>
      </w:r>
    </w:p>
    <w:p w14:paraId="1D4C51D7" w14:textId="77777777" w:rsidR="00C6311A" w:rsidRPr="00C6311A" w:rsidRDefault="00C6311A" w:rsidP="00C6311A">
      <w:pPr>
        <w:numPr>
          <w:ilvl w:val="1"/>
          <w:numId w:val="1"/>
        </w:numPr>
        <w:spacing w:after="200" w:line="288" w:lineRule="auto"/>
        <w:ind w:left="720" w:hanging="720"/>
        <w:jc w:val="both"/>
        <w:rPr>
          <w:rFonts w:ascii="Georgia" w:eastAsia="MS Mincho" w:hAnsi="Georgia" w:cs="Times New Roman"/>
        </w:rPr>
      </w:pPr>
      <w:r w:rsidRPr="00C6311A">
        <w:rPr>
          <w:rFonts w:ascii="Georgia" w:eastAsia="MS Mincho" w:hAnsi="Georgia" w:cs="Times New Roman"/>
        </w:rPr>
        <w:t xml:space="preserve">In consideration for the Agent agreeing to the use by the Consultant of its licenses in performing the Services, the </w:t>
      </w:r>
      <w:r w:rsidRPr="00C6311A">
        <w:rPr>
          <w:rFonts w:ascii="Georgia" w:eastAsia="Times New Roman" w:hAnsi="Georgia" w:cs="Times New Roman"/>
        </w:rPr>
        <w:t>Consultant</w:t>
      </w:r>
      <w:r w:rsidRPr="00C6311A">
        <w:rPr>
          <w:rFonts w:ascii="Georgia" w:eastAsia="MS Mincho" w:hAnsi="Georgia" w:cs="Times New Roman"/>
        </w:rPr>
        <w:t xml:space="preserve"> covenants to pay the Agent the Commission.</w:t>
      </w:r>
    </w:p>
    <w:p w14:paraId="13EC6E63" w14:textId="77777777" w:rsidR="00C6311A" w:rsidRPr="00C6311A" w:rsidRDefault="00C6311A" w:rsidP="00C6311A">
      <w:pPr>
        <w:numPr>
          <w:ilvl w:val="1"/>
          <w:numId w:val="1"/>
        </w:numPr>
        <w:spacing w:after="200" w:line="288" w:lineRule="auto"/>
        <w:ind w:left="720" w:hanging="720"/>
        <w:jc w:val="both"/>
        <w:rPr>
          <w:rFonts w:ascii="Georgia" w:eastAsia="MS Mincho" w:hAnsi="Georgia" w:cs="Times New Roman"/>
        </w:rPr>
      </w:pPr>
      <w:r w:rsidRPr="00C6311A">
        <w:rPr>
          <w:rFonts w:ascii="Georgia" w:eastAsia="MS Mincho" w:hAnsi="Georgia" w:cs="Times New Roman"/>
        </w:rPr>
        <w:t xml:space="preserve">The Commission shall become due and payable upon the signing of the Agreement for Sale of the Property between the </w:t>
      </w:r>
      <w:r w:rsidRPr="00C6311A">
        <w:rPr>
          <w:rFonts w:ascii="Georgia" w:eastAsia="Times New Roman" w:hAnsi="Georgia" w:cs="Times New Roman"/>
        </w:rPr>
        <w:t>Vendor</w:t>
      </w:r>
      <w:r w:rsidRPr="00C6311A">
        <w:rPr>
          <w:rFonts w:ascii="Georgia" w:eastAsia="MS Mincho" w:hAnsi="Georgia" w:cs="Times New Roman"/>
        </w:rPr>
        <w:t xml:space="preserve"> and a suitable buyer identified, sourced, or introduced to the </w:t>
      </w:r>
      <w:r w:rsidRPr="00C6311A">
        <w:rPr>
          <w:rFonts w:ascii="Georgia" w:eastAsia="Times New Roman" w:hAnsi="Georgia" w:cs="Times New Roman"/>
        </w:rPr>
        <w:t>Vendor</w:t>
      </w:r>
      <w:r w:rsidRPr="00C6311A">
        <w:rPr>
          <w:rFonts w:ascii="Georgia" w:eastAsia="MS Mincho" w:hAnsi="Georgia" w:cs="Times New Roman"/>
        </w:rPr>
        <w:t xml:space="preserve"> by the Consultant free and clear off and without any set-off, counterclaim or deductions whatsoever. </w:t>
      </w:r>
    </w:p>
    <w:p w14:paraId="7053982A" w14:textId="77777777" w:rsidR="00C6311A" w:rsidRPr="00C6311A" w:rsidRDefault="00C6311A" w:rsidP="00C6311A">
      <w:pPr>
        <w:numPr>
          <w:ilvl w:val="1"/>
          <w:numId w:val="1"/>
        </w:numPr>
        <w:spacing w:after="200" w:line="288" w:lineRule="auto"/>
        <w:ind w:left="720" w:hanging="720"/>
        <w:rPr>
          <w:rFonts w:ascii="Georgia" w:eastAsia="MS Mincho" w:hAnsi="Georgia" w:cs="Times New Roman"/>
          <w:b/>
        </w:rPr>
      </w:pPr>
      <w:r>
        <w:rPr>
          <w:rFonts w:ascii="Georgia" w:eastAsia="MS Mincho" w:hAnsi="Georgia" w:cs="Times New Roman"/>
        </w:rPr>
        <w:t>The C</w:t>
      </w:r>
      <w:r w:rsidRPr="00C6311A">
        <w:rPr>
          <w:rFonts w:ascii="Georgia" w:eastAsia="MS Mincho" w:hAnsi="Georgia" w:cs="Times New Roman"/>
        </w:rPr>
        <w:t>ommission shall be paid through the Agent’s nominated bank account</w:t>
      </w:r>
      <w:r>
        <w:rPr>
          <w:rFonts w:ascii="Georgia" w:eastAsia="MS Mincho" w:hAnsi="Georgia" w:cs="Times New Roman"/>
        </w:rPr>
        <w:t>, details of which shall be availed to the Consultant or the Parties’ Advocates</w:t>
      </w:r>
      <w:r w:rsidRPr="00C6311A">
        <w:rPr>
          <w:rFonts w:ascii="Georgia" w:eastAsia="MS Mincho" w:hAnsi="Georgia" w:cs="Times New Roman"/>
        </w:rPr>
        <w:t>.</w:t>
      </w:r>
    </w:p>
    <w:p w14:paraId="5201790B" w14:textId="77777777" w:rsidR="00C6311A" w:rsidRPr="00C6311A" w:rsidRDefault="00C6311A" w:rsidP="00C6311A">
      <w:pPr>
        <w:numPr>
          <w:ilvl w:val="0"/>
          <w:numId w:val="1"/>
        </w:numPr>
        <w:spacing w:after="200" w:line="288" w:lineRule="auto"/>
        <w:ind w:left="720" w:hanging="720"/>
        <w:jc w:val="both"/>
        <w:rPr>
          <w:rFonts w:ascii="Georgia" w:eastAsia="Times New Roman" w:hAnsi="Georgia" w:cs="Times New Roman"/>
          <w:b/>
        </w:rPr>
      </w:pPr>
      <w:r w:rsidRPr="00C6311A">
        <w:rPr>
          <w:rFonts w:ascii="Georgia" w:eastAsia="Times New Roman" w:hAnsi="Georgia" w:cs="Times New Roman"/>
          <w:b/>
        </w:rPr>
        <w:t xml:space="preserve">Contract Period </w:t>
      </w:r>
    </w:p>
    <w:p w14:paraId="1D8D8985" w14:textId="77777777" w:rsidR="00C6311A" w:rsidRDefault="00C6311A" w:rsidP="00C6311A">
      <w:pPr>
        <w:spacing w:after="200" w:line="288" w:lineRule="auto"/>
        <w:ind w:left="720"/>
        <w:jc w:val="both"/>
        <w:rPr>
          <w:rFonts w:ascii="Georgia" w:eastAsia="Times New Roman" w:hAnsi="Georgia" w:cs="Times New Roman"/>
        </w:rPr>
      </w:pPr>
      <w:r w:rsidRPr="00C6311A">
        <w:rPr>
          <w:rFonts w:ascii="Georgia" w:eastAsia="Times New Roman" w:hAnsi="Georgia" w:cs="Times New Roman"/>
        </w:rPr>
        <w:t>This Agreement shall be valid and binding upon the Parties until the Agent is paid its Commission in full or upon termination by the Parties as provided under this Agreement.</w:t>
      </w:r>
    </w:p>
    <w:p w14:paraId="59E163B8" w14:textId="77777777" w:rsidR="00C6311A" w:rsidRPr="00C6311A" w:rsidRDefault="00C6311A" w:rsidP="00C6311A">
      <w:pPr>
        <w:spacing w:after="200" w:line="288" w:lineRule="auto"/>
        <w:jc w:val="both"/>
        <w:rPr>
          <w:rFonts w:ascii="Georgia" w:eastAsia="Times New Roman" w:hAnsi="Georgia" w:cs="Times New Roman"/>
        </w:rPr>
      </w:pPr>
    </w:p>
    <w:p w14:paraId="36BB70B9" w14:textId="77777777" w:rsidR="00C6311A" w:rsidRPr="00C6311A" w:rsidRDefault="00C6311A" w:rsidP="00C6311A">
      <w:pPr>
        <w:numPr>
          <w:ilvl w:val="0"/>
          <w:numId w:val="1"/>
        </w:numPr>
        <w:spacing w:after="200" w:line="269" w:lineRule="auto"/>
        <w:ind w:left="720" w:hanging="720"/>
        <w:jc w:val="both"/>
        <w:rPr>
          <w:rFonts w:ascii="Georgia" w:eastAsia="Times New Roman" w:hAnsi="Georgia" w:cs="Times New Roman"/>
          <w:b/>
        </w:rPr>
      </w:pPr>
      <w:r w:rsidRPr="00C6311A">
        <w:rPr>
          <w:rFonts w:ascii="Georgia" w:eastAsia="Times New Roman" w:hAnsi="Georgia" w:cs="Times New Roman"/>
          <w:b/>
        </w:rPr>
        <w:lastRenderedPageBreak/>
        <w:t>Co-operation</w:t>
      </w:r>
    </w:p>
    <w:p w14:paraId="4FE02BBE" w14:textId="77777777" w:rsidR="00C6311A" w:rsidRPr="00C6311A" w:rsidRDefault="00C6311A" w:rsidP="00C6311A">
      <w:pPr>
        <w:numPr>
          <w:ilvl w:val="1"/>
          <w:numId w:val="1"/>
        </w:numPr>
        <w:spacing w:after="200" w:line="269" w:lineRule="auto"/>
        <w:ind w:left="720" w:hanging="720"/>
        <w:jc w:val="both"/>
        <w:rPr>
          <w:rFonts w:ascii="Georgia" w:eastAsia="Times New Roman" w:hAnsi="Georgia" w:cs="Times New Roman"/>
        </w:rPr>
      </w:pPr>
      <w:r w:rsidRPr="00C6311A">
        <w:rPr>
          <w:rFonts w:ascii="Georgia" w:eastAsia="Times New Roman" w:hAnsi="Georgia" w:cs="Times New Roman"/>
        </w:rPr>
        <w:t xml:space="preserve">The Parties recognise that this Agreement cannot reasonably take into consideration all matters or circumstances that may arise during the performance of the Services.  </w:t>
      </w:r>
    </w:p>
    <w:p w14:paraId="65FAFD40" w14:textId="77777777" w:rsidR="00C6311A" w:rsidRPr="00C6311A" w:rsidRDefault="00C6311A" w:rsidP="00C6311A">
      <w:pPr>
        <w:numPr>
          <w:ilvl w:val="1"/>
          <w:numId w:val="1"/>
        </w:numPr>
        <w:spacing w:after="200" w:line="269" w:lineRule="auto"/>
        <w:ind w:left="720" w:hanging="720"/>
        <w:jc w:val="both"/>
        <w:rPr>
          <w:rFonts w:ascii="Georgia" w:eastAsia="Times New Roman" w:hAnsi="Georgia" w:cs="Times New Roman"/>
        </w:rPr>
      </w:pPr>
      <w:r w:rsidRPr="00C6311A">
        <w:rPr>
          <w:rFonts w:ascii="Georgia" w:eastAsia="Times New Roman" w:hAnsi="Georgia" w:cs="Times New Roman"/>
        </w:rPr>
        <w:t xml:space="preserve">In this regard, should a situation not addressed by this Agreement arise, the Parties shall cooperate to resolve it bearing in mind the completion timelines for the performance of the Services.   </w:t>
      </w:r>
    </w:p>
    <w:p w14:paraId="68D2694C" w14:textId="77777777" w:rsidR="00C6311A" w:rsidRPr="00C6311A" w:rsidRDefault="00C6311A" w:rsidP="00C6311A">
      <w:pPr>
        <w:numPr>
          <w:ilvl w:val="0"/>
          <w:numId w:val="1"/>
        </w:numPr>
        <w:tabs>
          <w:tab w:val="num" w:pos="720"/>
        </w:tabs>
        <w:spacing w:after="200" w:line="269" w:lineRule="auto"/>
        <w:ind w:left="720" w:hanging="720"/>
        <w:jc w:val="both"/>
        <w:rPr>
          <w:rFonts w:ascii="Georgia" w:eastAsia="Times New Roman" w:hAnsi="Georgia" w:cs="Times New Roman"/>
          <w:b/>
        </w:rPr>
      </w:pPr>
      <w:r w:rsidRPr="00C6311A">
        <w:rPr>
          <w:rFonts w:ascii="Georgia" w:eastAsia="Times New Roman" w:hAnsi="Georgia" w:cs="Times New Roman"/>
          <w:b/>
        </w:rPr>
        <w:t>Confidentiality</w:t>
      </w:r>
    </w:p>
    <w:p w14:paraId="6B1E7BC6" w14:textId="77777777" w:rsidR="00C6311A" w:rsidRPr="00C6311A" w:rsidRDefault="00C6311A" w:rsidP="00C6311A">
      <w:pPr>
        <w:numPr>
          <w:ilvl w:val="1"/>
          <w:numId w:val="1"/>
        </w:numPr>
        <w:spacing w:after="200" w:line="269" w:lineRule="auto"/>
        <w:ind w:left="720" w:hanging="720"/>
        <w:jc w:val="both"/>
        <w:rPr>
          <w:rFonts w:ascii="Georgia" w:eastAsia="Times New Roman" w:hAnsi="Georgia" w:cs="Times New Roman"/>
        </w:rPr>
      </w:pPr>
      <w:r w:rsidRPr="00C6311A">
        <w:rPr>
          <w:rFonts w:ascii="Georgia" w:eastAsia="Times New Roman" w:hAnsi="Georgia" w:cs="Times New Roman"/>
        </w:rPr>
        <w:t>Neither the Consultant nor the Agent shall at any time disclose, directly or indirectly to any other person whatsoever (including to the public or any section of the public) any information concerning this Agreement or any other information of any nature whatsoever concerning the other Party, whether such information or matter is stated to be confidential or not, without the express written permission of the other Party.</w:t>
      </w:r>
    </w:p>
    <w:p w14:paraId="0B7F3BBE" w14:textId="77777777" w:rsidR="00C6311A" w:rsidRPr="00C6311A" w:rsidRDefault="00C6311A" w:rsidP="00C6311A">
      <w:pPr>
        <w:numPr>
          <w:ilvl w:val="1"/>
          <w:numId w:val="1"/>
        </w:numPr>
        <w:spacing w:after="200" w:line="269" w:lineRule="auto"/>
        <w:ind w:left="720" w:hanging="720"/>
        <w:jc w:val="both"/>
        <w:rPr>
          <w:rFonts w:ascii="Georgia" w:eastAsia="Times New Roman" w:hAnsi="Georgia" w:cs="Times New Roman"/>
        </w:rPr>
      </w:pPr>
      <w:r w:rsidRPr="00C6311A">
        <w:rPr>
          <w:rFonts w:ascii="Georgia" w:eastAsia="Times New Roman" w:hAnsi="Georgia" w:cs="Times New Roman"/>
        </w:rPr>
        <w:t>Each Party irrevocably covenants that, during the term of this Agreement and subsequent to its termination, keep confidential, documents, data and information concerning the activities and other information of the other Party which is provided under the terms of this Agreement or which comes into its possession as a result of this Agreement.</w:t>
      </w:r>
    </w:p>
    <w:p w14:paraId="2B238F36" w14:textId="77777777" w:rsidR="00C6311A" w:rsidRPr="00C6311A" w:rsidRDefault="00C6311A" w:rsidP="00C6311A">
      <w:pPr>
        <w:numPr>
          <w:ilvl w:val="0"/>
          <w:numId w:val="1"/>
        </w:numPr>
        <w:spacing w:after="200" w:line="269" w:lineRule="auto"/>
        <w:ind w:hanging="657"/>
        <w:rPr>
          <w:rFonts w:ascii="Georgia" w:eastAsia="MS Mincho" w:hAnsi="Georgia" w:cs="Times New Roman"/>
          <w:b/>
        </w:rPr>
      </w:pPr>
      <w:r w:rsidRPr="00C6311A">
        <w:rPr>
          <w:rFonts w:ascii="Georgia" w:eastAsia="Times New Roman" w:hAnsi="Georgia" w:cs="Calibri"/>
          <w:b/>
        </w:rPr>
        <w:t>Termination</w:t>
      </w:r>
    </w:p>
    <w:p w14:paraId="0E39E462" w14:textId="77777777" w:rsidR="00C6311A" w:rsidRPr="00C6311A" w:rsidRDefault="00C6311A" w:rsidP="00C6311A">
      <w:pPr>
        <w:numPr>
          <w:ilvl w:val="1"/>
          <w:numId w:val="1"/>
        </w:numPr>
        <w:spacing w:after="200" w:line="269" w:lineRule="auto"/>
        <w:ind w:left="720" w:hanging="720"/>
        <w:rPr>
          <w:rFonts w:ascii="Georgia" w:eastAsia="Times New Roman" w:hAnsi="Georgia" w:cs="Calibri"/>
        </w:rPr>
      </w:pPr>
      <w:r w:rsidRPr="00C6311A">
        <w:rPr>
          <w:rFonts w:ascii="Georgia" w:eastAsia="Times New Roman" w:hAnsi="Georgia" w:cs="Calibri"/>
        </w:rPr>
        <w:t>Each Party shall be entitled to terminate this Agreement by giving notice in writing to the other party of such termination.</w:t>
      </w:r>
    </w:p>
    <w:p w14:paraId="5DFB4E4E" w14:textId="77777777" w:rsidR="00C6311A" w:rsidRPr="00C6311A" w:rsidRDefault="00C6311A" w:rsidP="00C6311A">
      <w:pPr>
        <w:numPr>
          <w:ilvl w:val="1"/>
          <w:numId w:val="1"/>
        </w:numPr>
        <w:spacing w:after="200" w:line="269" w:lineRule="auto"/>
        <w:rPr>
          <w:rFonts w:ascii="Georgia" w:eastAsia="Times New Roman" w:hAnsi="Georgia" w:cs="Calibri"/>
        </w:rPr>
      </w:pPr>
      <w:r w:rsidRPr="00C6311A">
        <w:rPr>
          <w:rFonts w:ascii="Georgia" w:eastAsia="Times New Roman" w:hAnsi="Georgia" w:cs="Calibri"/>
        </w:rPr>
        <w:t>The notice shall be effective immediately upon the giving of the said notice if:-</w:t>
      </w:r>
    </w:p>
    <w:p w14:paraId="0CF7E3DA" w14:textId="77777777" w:rsidR="00C6311A" w:rsidRPr="00C6311A" w:rsidRDefault="00C6311A" w:rsidP="00C6311A">
      <w:pPr>
        <w:numPr>
          <w:ilvl w:val="2"/>
          <w:numId w:val="5"/>
        </w:numPr>
        <w:spacing w:after="200" w:line="269" w:lineRule="auto"/>
        <w:jc w:val="both"/>
        <w:rPr>
          <w:rFonts w:ascii="Georgia" w:eastAsia="Times New Roman" w:hAnsi="Georgia" w:cs="Calibri"/>
        </w:rPr>
      </w:pPr>
      <w:r w:rsidRPr="00C6311A">
        <w:rPr>
          <w:rFonts w:ascii="Georgia" w:eastAsia="Times New Roman" w:hAnsi="Georgia" w:cs="Calibri"/>
        </w:rPr>
        <w:t>The other party fails to comply with its obligations under this agreement and if failure can be cured, fails to cure such a failure within fourteen (14) days of receipt of written notice from the other Party or declares that it will not be able to remedy the default within such time; or</w:t>
      </w:r>
    </w:p>
    <w:p w14:paraId="1CECC9AF" w14:textId="77777777" w:rsidR="00C6311A" w:rsidRPr="00C6311A" w:rsidRDefault="00C6311A" w:rsidP="00C6311A">
      <w:pPr>
        <w:numPr>
          <w:ilvl w:val="2"/>
          <w:numId w:val="5"/>
        </w:numPr>
        <w:spacing w:after="200" w:line="269" w:lineRule="auto"/>
        <w:jc w:val="both"/>
        <w:rPr>
          <w:rFonts w:ascii="Georgia" w:eastAsia="Times New Roman" w:hAnsi="Georgia" w:cs="Calibri"/>
        </w:rPr>
      </w:pPr>
      <w:r w:rsidRPr="00C6311A">
        <w:rPr>
          <w:rFonts w:ascii="Georgia" w:eastAsia="Times New Roman" w:hAnsi="Georgia" w:cs="Calibri"/>
        </w:rPr>
        <w:t>in the event of either party being prohibited by law or official requirement from complying with the terms of this Agreement.</w:t>
      </w:r>
    </w:p>
    <w:p w14:paraId="43020DD9" w14:textId="77777777" w:rsidR="00C6311A" w:rsidRPr="00C6311A" w:rsidRDefault="00C6311A" w:rsidP="00C6311A">
      <w:pPr>
        <w:numPr>
          <w:ilvl w:val="1"/>
          <w:numId w:val="1"/>
        </w:numPr>
        <w:spacing w:after="200" w:line="269" w:lineRule="auto"/>
        <w:ind w:left="720" w:hanging="720"/>
        <w:jc w:val="both"/>
        <w:rPr>
          <w:rFonts w:ascii="Georgia" w:eastAsia="MS Mincho" w:hAnsi="Georgia" w:cs="Times New Roman"/>
          <w:b/>
        </w:rPr>
      </w:pPr>
      <w:r w:rsidRPr="00C6311A">
        <w:rPr>
          <w:rFonts w:ascii="Georgia" w:eastAsia="Times New Roman" w:hAnsi="Georgia" w:cs="Times New Roman"/>
        </w:rPr>
        <w:t>Notwithstanding anything contained in this Agreement, this Agreement shall terminate:-</w:t>
      </w:r>
    </w:p>
    <w:p w14:paraId="40DA1E6A" w14:textId="77777777" w:rsidR="00C6311A" w:rsidRPr="00C6311A" w:rsidRDefault="00C6311A" w:rsidP="00C6311A">
      <w:pPr>
        <w:numPr>
          <w:ilvl w:val="2"/>
          <w:numId w:val="4"/>
        </w:numPr>
        <w:tabs>
          <w:tab w:val="num" w:pos="1440"/>
        </w:tabs>
        <w:spacing w:after="200" w:line="269" w:lineRule="auto"/>
        <w:ind w:left="1440" w:hanging="720"/>
        <w:jc w:val="both"/>
        <w:rPr>
          <w:rFonts w:ascii="Georgia" w:eastAsia="MS Mincho" w:hAnsi="Georgia" w:cs="Times New Roman"/>
          <w:b/>
        </w:rPr>
      </w:pPr>
      <w:r w:rsidRPr="00C6311A">
        <w:rPr>
          <w:rFonts w:ascii="Georgia" w:eastAsia="Times New Roman" w:hAnsi="Georgia" w:cs="Times New Roman"/>
        </w:rPr>
        <w:t>automatically and without need for a notice if either Party shall become legally incapacitated, insolvent or an insolvency petition is instituted in a Court of competent jurisdiction against it or otherwise makes an arrangement or composition with its creditor(s); or</w:t>
      </w:r>
    </w:p>
    <w:p w14:paraId="0ACDA785" w14:textId="77777777" w:rsidR="00C6311A" w:rsidRPr="00C6311A" w:rsidRDefault="00C6311A" w:rsidP="00C6311A">
      <w:pPr>
        <w:numPr>
          <w:ilvl w:val="2"/>
          <w:numId w:val="4"/>
        </w:numPr>
        <w:tabs>
          <w:tab w:val="num" w:pos="1440"/>
        </w:tabs>
        <w:spacing w:after="200" w:line="269" w:lineRule="auto"/>
        <w:ind w:left="1440" w:hanging="720"/>
        <w:jc w:val="both"/>
        <w:rPr>
          <w:rFonts w:ascii="Georgia" w:eastAsia="MS Mincho" w:hAnsi="Georgia" w:cs="Times New Roman"/>
          <w:b/>
        </w:rPr>
      </w:pPr>
      <w:r w:rsidRPr="00C6311A">
        <w:rPr>
          <w:rFonts w:ascii="Georgia" w:eastAsia="Times New Roman" w:hAnsi="Georgia" w:cs="Times New Roman"/>
        </w:rPr>
        <w:t>upon the receipt by the Agent of the Commission in full.</w:t>
      </w:r>
    </w:p>
    <w:p w14:paraId="0EA05915" w14:textId="77777777" w:rsidR="00C6311A" w:rsidRPr="00C6311A" w:rsidRDefault="00C6311A" w:rsidP="00C6311A">
      <w:pPr>
        <w:numPr>
          <w:ilvl w:val="0"/>
          <w:numId w:val="1"/>
        </w:numPr>
        <w:tabs>
          <w:tab w:val="left" w:pos="-720"/>
          <w:tab w:val="left" w:pos="0"/>
          <w:tab w:val="left" w:pos="720"/>
        </w:tabs>
        <w:suppressAutoHyphens/>
        <w:spacing w:after="200" w:line="288" w:lineRule="auto"/>
        <w:ind w:left="720" w:hanging="720"/>
        <w:jc w:val="both"/>
        <w:rPr>
          <w:rFonts w:ascii="Georgia" w:eastAsia="Times New Roman" w:hAnsi="Georgia" w:cs="Times New Roman"/>
          <w:b/>
          <w:spacing w:val="-2"/>
        </w:rPr>
      </w:pPr>
      <w:r w:rsidRPr="00C6311A">
        <w:rPr>
          <w:rFonts w:ascii="Georgia" w:eastAsia="Times New Roman" w:hAnsi="Georgia" w:cs="Times New Roman"/>
          <w:b/>
          <w:spacing w:val="-2"/>
        </w:rPr>
        <w:t>Notices</w:t>
      </w:r>
    </w:p>
    <w:p w14:paraId="38864436" w14:textId="77777777" w:rsidR="00C6311A" w:rsidRPr="00C6311A" w:rsidRDefault="00C6311A" w:rsidP="00C6311A">
      <w:pPr>
        <w:spacing w:after="200" w:line="288" w:lineRule="auto"/>
        <w:ind w:left="720"/>
        <w:jc w:val="both"/>
        <w:rPr>
          <w:rFonts w:ascii="Georgia" w:eastAsia="Times New Roman" w:hAnsi="Georgia" w:cs="Times New Roman"/>
        </w:rPr>
      </w:pPr>
      <w:r w:rsidRPr="00C6311A">
        <w:rPr>
          <w:rFonts w:ascii="Georgia" w:eastAsia="Times New Roman" w:hAnsi="Georgia" w:cs="Times New Roman"/>
        </w:rPr>
        <w:t>Any notices to be given shall be deemed to have been delivered four (4) days after sending by registered post to the addresses provided herein or hand delivered to the respective Party and receipt acknowledged.</w:t>
      </w:r>
    </w:p>
    <w:p w14:paraId="11F38D55" w14:textId="77777777" w:rsidR="00C6311A" w:rsidRPr="00C6311A" w:rsidRDefault="00C6311A" w:rsidP="00C6311A">
      <w:pPr>
        <w:numPr>
          <w:ilvl w:val="0"/>
          <w:numId w:val="1"/>
        </w:numPr>
        <w:tabs>
          <w:tab w:val="left" w:pos="-720"/>
          <w:tab w:val="left" w:pos="0"/>
          <w:tab w:val="left" w:pos="720"/>
        </w:tabs>
        <w:suppressAutoHyphens/>
        <w:spacing w:after="200" w:line="288" w:lineRule="auto"/>
        <w:ind w:left="720" w:hanging="720"/>
        <w:jc w:val="both"/>
        <w:rPr>
          <w:rFonts w:ascii="Georgia" w:eastAsia="Times New Roman" w:hAnsi="Georgia" w:cs="Times New Roman"/>
          <w:b/>
          <w:spacing w:val="-2"/>
        </w:rPr>
      </w:pPr>
      <w:r w:rsidRPr="00C6311A">
        <w:rPr>
          <w:rFonts w:ascii="Georgia" w:eastAsia="Times New Roman" w:hAnsi="Georgia" w:cs="Times New Roman"/>
          <w:b/>
        </w:rPr>
        <w:lastRenderedPageBreak/>
        <w:t>Costs</w:t>
      </w:r>
    </w:p>
    <w:p w14:paraId="4781B4D2" w14:textId="77777777" w:rsidR="00C6311A" w:rsidRPr="00C6311A" w:rsidRDefault="00C6311A" w:rsidP="00C6311A">
      <w:pPr>
        <w:tabs>
          <w:tab w:val="left" w:pos="720"/>
        </w:tabs>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ab/>
        <w:t>Each party shall bear its own costs in relation to the negotiation, preparation, execution of this Agreement.</w:t>
      </w:r>
    </w:p>
    <w:p w14:paraId="5602A5F1" w14:textId="77777777" w:rsidR="00C6311A" w:rsidRPr="00C6311A" w:rsidRDefault="00C6311A" w:rsidP="00C6311A">
      <w:pPr>
        <w:numPr>
          <w:ilvl w:val="0"/>
          <w:numId w:val="1"/>
        </w:numPr>
        <w:spacing w:after="200" w:line="288" w:lineRule="auto"/>
        <w:ind w:left="720" w:hanging="720"/>
        <w:jc w:val="both"/>
        <w:rPr>
          <w:rFonts w:ascii="Georgia" w:eastAsia="Times New Roman" w:hAnsi="Georgia" w:cs="Calibri"/>
          <w:b/>
        </w:rPr>
      </w:pPr>
      <w:r w:rsidRPr="00C6311A">
        <w:rPr>
          <w:rFonts w:ascii="Georgia" w:eastAsia="Times New Roman" w:hAnsi="Georgia" w:cs="Calibri"/>
          <w:b/>
        </w:rPr>
        <w:t>General</w:t>
      </w:r>
    </w:p>
    <w:p w14:paraId="3EA4FD98"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Calibri"/>
          <w:spacing w:val="-3"/>
        </w:rPr>
      </w:pPr>
      <w:r w:rsidRPr="00C6311A">
        <w:rPr>
          <w:rFonts w:ascii="Georgia" w:eastAsia="Times New Roman" w:hAnsi="Georgia" w:cs="Calibri"/>
        </w:rPr>
        <w:t>No failure or delay to exercise any power, right or remedy by the either of the Parties hereto shall operate as a waiver of that right, power or remedy and no single or partial exercise by that party of any right, power or remedy shall preclude its further exercise or the exercise of any other right, power or remedy.</w:t>
      </w:r>
    </w:p>
    <w:p w14:paraId="5AA19166"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The terms of this Agreement will be binding on the personal representatives, successors and assigns of both Parties as the case may be.  Neither the Consultant nor the Agent may assign or transfer this Agreement or any interest benefit therein or thereof without the consent of the other Party.</w:t>
      </w:r>
    </w:p>
    <w:p w14:paraId="0353E673"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Times New Roman"/>
        </w:rPr>
      </w:pPr>
      <w:r w:rsidRPr="00C6311A">
        <w:rPr>
          <w:rFonts w:ascii="Georgia" w:eastAsia="Times New Roman" w:hAnsi="Georgia" w:cs="Times New Roman"/>
        </w:rPr>
        <w:t>This Agreement contains the whole agreement and understanding between the Parties relating to the transaction provided for herein and supersedes all previous agreements (if any) whether written or oral between the Parties in respect of such matters.</w:t>
      </w:r>
    </w:p>
    <w:p w14:paraId="44BC8EF0"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Calibri"/>
          <w:spacing w:val="-3"/>
        </w:rPr>
      </w:pPr>
      <w:r w:rsidRPr="00C6311A">
        <w:rPr>
          <w:rFonts w:ascii="Georgia" w:eastAsia="Times New Roman" w:hAnsi="Georgia" w:cs="Calibri"/>
        </w:rPr>
        <w:t>The rights and remedies of both Parties provided in this Agreement are cumulative and not exclusive of any rights or remedies provided by law.</w:t>
      </w:r>
    </w:p>
    <w:p w14:paraId="10C459C5"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Calibri"/>
          <w:spacing w:val="-3"/>
        </w:rPr>
      </w:pPr>
      <w:r w:rsidRPr="00C6311A">
        <w:rPr>
          <w:rFonts w:ascii="Georgia" w:eastAsia="Times New Roman" w:hAnsi="Georgia" w:cs="Calibri"/>
          <w:spacing w:val="-3"/>
        </w:rPr>
        <w:t>Each of the provisions of this Agreement is severable and distinct from the others and, if at any time one or more of these provisions is or becomes invalid, illegal or unenforceable, the validity, legality and enforceability of the remaining provisions shall not in any way be affected or impaired.</w:t>
      </w:r>
    </w:p>
    <w:p w14:paraId="57B4971B"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Calibri"/>
          <w:spacing w:val="-3"/>
        </w:rPr>
      </w:pPr>
      <w:r w:rsidRPr="00C6311A">
        <w:rPr>
          <w:rFonts w:ascii="Georgia" w:eastAsia="Times New Roman" w:hAnsi="Georgia" w:cs="Calibri"/>
        </w:rPr>
        <w:t>No amendment or variation to this Agreement shall be effectual or binding on the Parties hereto unless it is in writing and duly executed by or on behalf of the Parties hereto.</w:t>
      </w:r>
    </w:p>
    <w:p w14:paraId="4615DE05"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Calibri"/>
          <w:spacing w:val="-3"/>
        </w:rPr>
      </w:pPr>
      <w:r w:rsidRPr="00C6311A">
        <w:rPr>
          <w:rFonts w:ascii="Georgia" w:eastAsia="Times New Roman" w:hAnsi="Georgia" w:cs="Calibri"/>
        </w:rPr>
        <w:t>The construction, validity and performance of this Agreement shall be governed by and construed in accordance with the Laws of Kenya and the parties hereby agree to submit to the jurisdiction of the Kenyan courts.</w:t>
      </w:r>
    </w:p>
    <w:p w14:paraId="4FF33F48" w14:textId="77777777" w:rsidR="00C6311A" w:rsidRPr="00C6311A" w:rsidRDefault="00C6311A" w:rsidP="00C6311A">
      <w:pPr>
        <w:numPr>
          <w:ilvl w:val="1"/>
          <w:numId w:val="1"/>
        </w:numPr>
        <w:spacing w:after="200" w:line="288" w:lineRule="auto"/>
        <w:ind w:left="720" w:hanging="720"/>
        <w:jc w:val="both"/>
        <w:rPr>
          <w:rFonts w:ascii="Georgia" w:eastAsia="Times New Roman" w:hAnsi="Georgia" w:cs="Calibri"/>
        </w:rPr>
      </w:pPr>
      <w:r w:rsidRPr="00C6311A">
        <w:rPr>
          <w:rFonts w:ascii="Georgia" w:eastAsia="Times New Roman" w:hAnsi="Georgia" w:cs="Calibri"/>
        </w:rPr>
        <w:t>Each of the parties hereby agrees and confirms for the purposes of the Law of Contract Act (Chapter 23, Laws of Kenya) and the Land Act that it has executed this Agreement with the intention to bind itself to the contents hereof.</w:t>
      </w:r>
    </w:p>
    <w:p w14:paraId="41CF825A" w14:textId="77777777" w:rsidR="00C6311A" w:rsidRPr="00C6311A" w:rsidRDefault="00C6311A" w:rsidP="00C6311A">
      <w:pPr>
        <w:spacing w:after="200" w:line="264" w:lineRule="auto"/>
        <w:jc w:val="both"/>
        <w:rPr>
          <w:rFonts w:ascii="Georgia" w:eastAsia="Times New Roman" w:hAnsi="Georgia" w:cs="Arial"/>
        </w:rPr>
      </w:pPr>
      <w:r w:rsidRPr="00C6311A">
        <w:rPr>
          <w:rFonts w:ascii="Georgia" w:eastAsia="Times New Roman" w:hAnsi="Georgia" w:cs="Arial"/>
          <w:b/>
        </w:rPr>
        <w:t xml:space="preserve">IN WITNESS WHEREOF </w:t>
      </w:r>
      <w:r w:rsidRPr="00C6311A">
        <w:rPr>
          <w:rFonts w:ascii="Georgia" w:eastAsia="Times New Roman" w:hAnsi="Georgia" w:cs="Arial"/>
        </w:rPr>
        <w:t>this Agreement has been duly executed by or on behalf of the Parties on this ................... day of ....</w:t>
      </w:r>
      <w:r>
        <w:rPr>
          <w:rFonts w:ascii="Georgia" w:eastAsia="Times New Roman" w:hAnsi="Georgia" w:cs="Arial"/>
        </w:rPr>
        <w:t>.........................., 20….</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30"/>
      </w:tblGrid>
      <w:tr w:rsidR="00C6311A" w:rsidRPr="00C6311A" w14:paraId="16D169C4" w14:textId="77777777" w:rsidTr="00690F63">
        <w:trPr>
          <w:trHeight w:val="2258"/>
        </w:trPr>
        <w:tc>
          <w:tcPr>
            <w:tcW w:w="5058" w:type="dxa"/>
            <w:tcBorders>
              <w:bottom w:val="single" w:sz="4" w:space="0" w:color="auto"/>
            </w:tcBorders>
          </w:tcPr>
          <w:p w14:paraId="50C87E53" w14:textId="77777777" w:rsidR="00C6311A" w:rsidRPr="00C6311A" w:rsidRDefault="00C6311A" w:rsidP="00C6311A">
            <w:pPr>
              <w:tabs>
                <w:tab w:val="left" w:pos="4320"/>
              </w:tabs>
              <w:spacing w:after="0" w:line="240" w:lineRule="auto"/>
              <w:ind w:right="-108"/>
              <w:rPr>
                <w:rFonts w:ascii="Georgia" w:eastAsia="Times New Roman" w:hAnsi="Georgia" w:cs="Arial"/>
              </w:rPr>
            </w:pPr>
            <w:r w:rsidRPr="00C6311A">
              <w:rPr>
                <w:rFonts w:ascii="Georgia" w:eastAsia="Times New Roman" w:hAnsi="Georgia" w:cs="Arial"/>
              </w:rPr>
              <w:lastRenderedPageBreak/>
              <w:t>Signed by the Consultant:-</w:t>
            </w:r>
          </w:p>
          <w:p w14:paraId="36A328DE" w14:textId="77777777" w:rsidR="00C6311A" w:rsidRPr="00C6311A" w:rsidRDefault="00C6311A" w:rsidP="00C6311A">
            <w:pPr>
              <w:tabs>
                <w:tab w:val="right" w:leader="dot" w:pos="4320"/>
              </w:tabs>
              <w:spacing w:after="200" w:line="240" w:lineRule="auto"/>
              <w:rPr>
                <w:rFonts w:ascii="Georgia" w:eastAsia="Times New Roman" w:hAnsi="Georgia" w:cs="Arial"/>
                <w:b/>
                <w:i/>
                <w:shd w:val="clear" w:color="auto" w:fill="FFFFFF"/>
              </w:rPr>
            </w:pPr>
            <w:r w:rsidRPr="00C6311A">
              <w:rPr>
                <w:rFonts w:ascii="Georgia" w:eastAsia="Times New Roman" w:hAnsi="Georgia" w:cs="Arial"/>
                <w:b/>
                <w:i/>
                <w:shd w:val="clear" w:color="auto" w:fill="FFFFFF"/>
              </w:rPr>
              <w:t>{insert name}</w:t>
            </w:r>
          </w:p>
          <w:p w14:paraId="2C63AA03" w14:textId="77777777" w:rsidR="00C6311A" w:rsidRPr="00C6311A" w:rsidRDefault="00C6311A" w:rsidP="00C6311A">
            <w:pPr>
              <w:tabs>
                <w:tab w:val="right" w:leader="dot" w:pos="4320"/>
              </w:tabs>
              <w:spacing w:after="200" w:line="240" w:lineRule="auto"/>
              <w:rPr>
                <w:rFonts w:ascii="Georgia" w:eastAsia="Times New Roman" w:hAnsi="Georgia" w:cs="Arial"/>
                <w:i/>
              </w:rPr>
            </w:pPr>
            <w:r w:rsidRPr="00C6311A">
              <w:rPr>
                <w:rFonts w:ascii="Georgia" w:eastAsia="Times New Roman" w:hAnsi="Georgia" w:cs="Arial"/>
                <w:i/>
              </w:rPr>
              <w:t xml:space="preserve">Signature: </w:t>
            </w:r>
            <w:r w:rsidRPr="00C6311A">
              <w:rPr>
                <w:rFonts w:ascii="Georgia" w:eastAsia="Times New Roman" w:hAnsi="Georgia" w:cs="Arial"/>
                <w:i/>
              </w:rPr>
              <w:tab/>
            </w:r>
          </w:p>
          <w:p w14:paraId="067DF502" w14:textId="77777777" w:rsidR="00C6311A" w:rsidRPr="00C6311A" w:rsidRDefault="00C6311A" w:rsidP="00C6311A">
            <w:pPr>
              <w:tabs>
                <w:tab w:val="left" w:leader="dot" w:pos="2129"/>
                <w:tab w:val="right" w:leader="dot" w:pos="4320"/>
              </w:tabs>
              <w:spacing w:after="200" w:line="240" w:lineRule="auto"/>
              <w:rPr>
                <w:rFonts w:ascii="Georgia" w:eastAsia="Times New Roman" w:hAnsi="Georgia" w:cs="Arial"/>
                <w:i/>
              </w:rPr>
            </w:pPr>
            <w:r w:rsidRPr="00C6311A">
              <w:rPr>
                <w:rFonts w:ascii="Georgia" w:eastAsia="Times New Roman" w:hAnsi="Georgia" w:cs="Arial"/>
                <w:i/>
              </w:rPr>
              <w:t xml:space="preserve">Name:............................................................... </w:t>
            </w:r>
          </w:p>
          <w:p w14:paraId="292CFEE2" w14:textId="77777777" w:rsidR="00C6311A" w:rsidRPr="00C6311A" w:rsidRDefault="00C6311A" w:rsidP="00C6311A">
            <w:pPr>
              <w:tabs>
                <w:tab w:val="left" w:leader="dot" w:pos="2129"/>
                <w:tab w:val="right" w:leader="dot" w:pos="4320"/>
              </w:tabs>
              <w:spacing w:after="200" w:line="240" w:lineRule="auto"/>
              <w:rPr>
                <w:rFonts w:ascii="Georgia" w:eastAsia="Times New Roman" w:hAnsi="Georgia" w:cs="Arial"/>
                <w:i/>
              </w:rPr>
            </w:pPr>
            <w:r w:rsidRPr="00C6311A">
              <w:rPr>
                <w:rFonts w:ascii="Georgia" w:eastAsia="Times New Roman" w:hAnsi="Georgia" w:cs="Arial"/>
                <w:i/>
              </w:rPr>
              <w:t xml:space="preserve">Designation:...................................................... </w:t>
            </w:r>
          </w:p>
        </w:tc>
        <w:tc>
          <w:tcPr>
            <w:tcW w:w="5130" w:type="dxa"/>
            <w:tcBorders>
              <w:bottom w:val="single" w:sz="4" w:space="0" w:color="auto"/>
            </w:tcBorders>
          </w:tcPr>
          <w:p w14:paraId="3E3ADD92" w14:textId="77777777" w:rsidR="00C6311A" w:rsidRDefault="00C6311A" w:rsidP="00C6311A">
            <w:pPr>
              <w:tabs>
                <w:tab w:val="right" w:leader="dot" w:pos="4320"/>
              </w:tabs>
              <w:spacing w:after="200" w:line="240" w:lineRule="auto"/>
              <w:rPr>
                <w:rFonts w:ascii="Georgia" w:eastAsia="Times New Roman" w:hAnsi="Georgia" w:cs="Arial"/>
              </w:rPr>
            </w:pPr>
            <w:r w:rsidRPr="00C6311A">
              <w:rPr>
                <w:rFonts w:ascii="Georgia" w:eastAsia="Times New Roman" w:hAnsi="Georgia" w:cs="Arial"/>
              </w:rPr>
              <w:t>Signed by the duly authorised representative of</w:t>
            </w:r>
            <w:r>
              <w:rPr>
                <w:rFonts w:ascii="Georgia" w:eastAsia="Times New Roman" w:hAnsi="Georgia" w:cs="Arial"/>
              </w:rPr>
              <w:t xml:space="preserve"> the Agent:-</w:t>
            </w:r>
          </w:p>
          <w:p w14:paraId="73531017" w14:textId="77777777" w:rsidR="00C6311A" w:rsidRPr="00C6311A" w:rsidRDefault="00C6311A" w:rsidP="00C6311A">
            <w:pPr>
              <w:tabs>
                <w:tab w:val="right" w:leader="dot" w:pos="4320"/>
              </w:tabs>
              <w:spacing w:after="200" w:line="240" w:lineRule="auto"/>
              <w:rPr>
                <w:rFonts w:ascii="Georgia" w:eastAsia="Times New Roman" w:hAnsi="Georgia" w:cs="Arial"/>
                <w:b/>
                <w:i/>
                <w:shd w:val="clear" w:color="auto" w:fill="FFFFFF"/>
              </w:rPr>
            </w:pPr>
            <w:r w:rsidRPr="00C6311A">
              <w:rPr>
                <w:rFonts w:ascii="Georgia" w:eastAsia="Times New Roman" w:hAnsi="Georgia" w:cs="Arial"/>
                <w:b/>
                <w:i/>
                <w:shd w:val="clear" w:color="auto" w:fill="FFFFFF"/>
              </w:rPr>
              <w:t>{insert name}</w:t>
            </w:r>
          </w:p>
          <w:p w14:paraId="549D2B54" w14:textId="77777777" w:rsidR="00C6311A" w:rsidRPr="00C6311A" w:rsidRDefault="00C6311A" w:rsidP="00C6311A">
            <w:pPr>
              <w:tabs>
                <w:tab w:val="left" w:pos="4320"/>
              </w:tabs>
              <w:spacing w:after="200" w:line="240" w:lineRule="auto"/>
              <w:ind w:right="-108"/>
              <w:rPr>
                <w:rFonts w:ascii="Georgia" w:eastAsia="Times New Roman" w:hAnsi="Georgia" w:cs="Times New Roman"/>
                <w:b/>
              </w:rPr>
            </w:pPr>
          </w:p>
          <w:p w14:paraId="2C9421CA" w14:textId="77777777" w:rsidR="00C6311A" w:rsidRPr="00C6311A" w:rsidRDefault="00C6311A" w:rsidP="00C6311A">
            <w:pPr>
              <w:tabs>
                <w:tab w:val="left" w:pos="4320"/>
              </w:tabs>
              <w:spacing w:after="200" w:line="240" w:lineRule="auto"/>
              <w:ind w:right="-108"/>
              <w:rPr>
                <w:rFonts w:ascii="Georgia" w:eastAsia="Times New Roman" w:hAnsi="Georgia" w:cs="Arial"/>
              </w:rPr>
            </w:pPr>
          </w:p>
          <w:p w14:paraId="49E107EA" w14:textId="77777777" w:rsidR="00C6311A" w:rsidRPr="00C6311A" w:rsidRDefault="00C6311A" w:rsidP="00C6311A">
            <w:pPr>
              <w:tabs>
                <w:tab w:val="right" w:leader="dot" w:pos="4320"/>
              </w:tabs>
              <w:spacing w:after="200" w:line="240" w:lineRule="auto"/>
              <w:rPr>
                <w:rFonts w:ascii="Georgia" w:eastAsia="Times New Roman" w:hAnsi="Georgia" w:cs="Arial"/>
                <w:i/>
              </w:rPr>
            </w:pPr>
            <w:r w:rsidRPr="00C6311A">
              <w:rPr>
                <w:rFonts w:ascii="Georgia" w:eastAsia="Times New Roman" w:hAnsi="Georgia" w:cs="Arial"/>
                <w:i/>
              </w:rPr>
              <w:t xml:space="preserve">Signature: </w:t>
            </w:r>
            <w:r w:rsidRPr="00C6311A">
              <w:rPr>
                <w:rFonts w:ascii="Georgia" w:eastAsia="Times New Roman" w:hAnsi="Georgia" w:cs="Arial"/>
                <w:i/>
              </w:rPr>
              <w:tab/>
            </w:r>
          </w:p>
          <w:p w14:paraId="58F98B6D" w14:textId="77777777" w:rsidR="00C6311A" w:rsidRPr="00C6311A" w:rsidRDefault="00C6311A" w:rsidP="00C6311A">
            <w:pPr>
              <w:tabs>
                <w:tab w:val="left" w:leader="dot" w:pos="2129"/>
                <w:tab w:val="right" w:leader="dot" w:pos="4320"/>
              </w:tabs>
              <w:spacing w:after="200" w:line="240" w:lineRule="auto"/>
              <w:rPr>
                <w:rFonts w:ascii="Georgia" w:eastAsia="Times New Roman" w:hAnsi="Georgia" w:cs="Arial"/>
                <w:i/>
              </w:rPr>
            </w:pPr>
            <w:r w:rsidRPr="00C6311A">
              <w:rPr>
                <w:rFonts w:ascii="Georgia" w:eastAsia="Times New Roman" w:hAnsi="Georgia" w:cs="Arial"/>
                <w:i/>
              </w:rPr>
              <w:t xml:space="preserve">Name:............................................................. </w:t>
            </w:r>
          </w:p>
          <w:p w14:paraId="7866B241" w14:textId="77777777" w:rsidR="00C6311A" w:rsidRPr="00C6311A" w:rsidRDefault="00C6311A" w:rsidP="00C6311A">
            <w:pPr>
              <w:tabs>
                <w:tab w:val="left" w:leader="dot" w:pos="2129"/>
                <w:tab w:val="right" w:leader="dot" w:pos="4320"/>
              </w:tabs>
              <w:spacing w:after="200" w:line="240" w:lineRule="auto"/>
              <w:rPr>
                <w:rFonts w:ascii="Georgia" w:eastAsia="Times New Roman" w:hAnsi="Georgia" w:cs="Arial"/>
                <w:i/>
              </w:rPr>
            </w:pPr>
            <w:r w:rsidRPr="00C6311A">
              <w:rPr>
                <w:rFonts w:ascii="Georgia" w:eastAsia="Times New Roman" w:hAnsi="Georgia" w:cs="Arial"/>
                <w:i/>
              </w:rPr>
              <w:t xml:space="preserve">Designation:................................................... </w:t>
            </w:r>
          </w:p>
        </w:tc>
      </w:tr>
      <w:tr w:rsidR="00C6311A" w:rsidRPr="00C6311A" w14:paraId="1D9E9F18" w14:textId="77777777" w:rsidTr="00690F63">
        <w:trPr>
          <w:trHeight w:val="80"/>
        </w:trPr>
        <w:tc>
          <w:tcPr>
            <w:tcW w:w="5058" w:type="dxa"/>
            <w:tcBorders>
              <w:top w:val="single" w:sz="4" w:space="0" w:color="auto"/>
              <w:right w:val="single" w:sz="4" w:space="0" w:color="auto"/>
            </w:tcBorders>
          </w:tcPr>
          <w:p w14:paraId="7AD34B4F" w14:textId="77777777" w:rsidR="00C6311A" w:rsidRPr="00C6311A" w:rsidRDefault="00C6311A" w:rsidP="00C6311A">
            <w:pPr>
              <w:tabs>
                <w:tab w:val="left" w:pos="4320"/>
              </w:tabs>
              <w:spacing w:after="200" w:line="240" w:lineRule="auto"/>
              <w:rPr>
                <w:rFonts w:ascii="Georgia" w:eastAsia="Times New Roman" w:hAnsi="Georgia" w:cs="Arial"/>
              </w:rPr>
            </w:pPr>
            <w:r w:rsidRPr="00C6311A">
              <w:rPr>
                <w:rFonts w:ascii="Georgia" w:eastAsia="Times New Roman" w:hAnsi="Georgia" w:cs="Arial"/>
              </w:rPr>
              <w:t>in the presence of:-</w:t>
            </w:r>
          </w:p>
          <w:p w14:paraId="16FCFE01" w14:textId="77777777" w:rsidR="00C6311A" w:rsidRPr="00C6311A" w:rsidRDefault="00C6311A" w:rsidP="00C6311A">
            <w:pPr>
              <w:tabs>
                <w:tab w:val="right" w:leader="dot" w:pos="4320"/>
              </w:tabs>
              <w:spacing w:after="200" w:line="240" w:lineRule="auto"/>
              <w:rPr>
                <w:rFonts w:ascii="Georgia" w:eastAsia="Times New Roman" w:hAnsi="Georgia" w:cs="Arial"/>
                <w:i/>
              </w:rPr>
            </w:pPr>
          </w:p>
          <w:p w14:paraId="02A919D9" w14:textId="77777777" w:rsidR="00C6311A" w:rsidRPr="00C6311A" w:rsidRDefault="00C6311A" w:rsidP="00C6311A">
            <w:pPr>
              <w:tabs>
                <w:tab w:val="right" w:leader="dot" w:pos="4320"/>
              </w:tabs>
              <w:spacing w:after="200" w:line="240" w:lineRule="auto"/>
              <w:rPr>
                <w:rFonts w:ascii="Georgia" w:eastAsia="Times New Roman" w:hAnsi="Georgia" w:cs="Arial"/>
                <w:i/>
              </w:rPr>
            </w:pPr>
            <w:r w:rsidRPr="00C6311A">
              <w:rPr>
                <w:rFonts w:ascii="Georgia" w:eastAsia="Times New Roman" w:hAnsi="Georgia" w:cs="Arial"/>
                <w:i/>
              </w:rPr>
              <w:t>Witness’s signature</w:t>
            </w:r>
            <w:r w:rsidRPr="00C6311A">
              <w:rPr>
                <w:rFonts w:ascii="Georgia" w:eastAsia="Times New Roman" w:hAnsi="Georgia" w:cs="Arial"/>
                <w:i/>
              </w:rPr>
              <w:tab/>
            </w:r>
          </w:p>
          <w:p w14:paraId="2C515720" w14:textId="77777777" w:rsidR="00C6311A" w:rsidRPr="00C6311A" w:rsidRDefault="00C6311A" w:rsidP="00C6311A">
            <w:pPr>
              <w:tabs>
                <w:tab w:val="left" w:pos="4320"/>
              </w:tabs>
              <w:spacing w:after="200" w:line="240" w:lineRule="auto"/>
              <w:rPr>
                <w:rFonts w:ascii="Georgia" w:eastAsia="Times New Roman" w:hAnsi="Georgia" w:cs="Arial"/>
                <w:i/>
              </w:rPr>
            </w:pPr>
            <w:r w:rsidRPr="00C6311A">
              <w:rPr>
                <w:rFonts w:ascii="Georgia" w:eastAsia="Times New Roman" w:hAnsi="Georgia" w:cs="Arial"/>
                <w:i/>
              </w:rPr>
              <w:t>Witness’s Name: ..............................................</w:t>
            </w:r>
          </w:p>
          <w:p w14:paraId="4788306E" w14:textId="77777777" w:rsidR="00C6311A" w:rsidRPr="00C6311A" w:rsidRDefault="00C6311A" w:rsidP="00C6311A">
            <w:pPr>
              <w:tabs>
                <w:tab w:val="left" w:pos="4320"/>
              </w:tabs>
              <w:spacing w:after="200" w:line="240" w:lineRule="auto"/>
              <w:rPr>
                <w:rFonts w:ascii="Georgia" w:eastAsia="Times New Roman" w:hAnsi="Georgia" w:cs="Arial"/>
              </w:rPr>
            </w:pPr>
            <w:r w:rsidRPr="00C6311A">
              <w:rPr>
                <w:rFonts w:ascii="Georgia" w:eastAsia="Times New Roman" w:hAnsi="Georgia" w:cs="Arial"/>
                <w:i/>
              </w:rPr>
              <w:t>Witness’s Designation:...................................</w:t>
            </w:r>
            <w:r w:rsidRPr="00C6311A">
              <w:rPr>
                <w:rFonts w:ascii="Georgia" w:eastAsia="Times New Roman" w:hAnsi="Georgia" w:cs="Arial"/>
                <w:i/>
              </w:rPr>
              <w:tab/>
            </w:r>
          </w:p>
        </w:tc>
        <w:tc>
          <w:tcPr>
            <w:tcW w:w="5130" w:type="dxa"/>
            <w:tcBorders>
              <w:top w:val="single" w:sz="4" w:space="0" w:color="auto"/>
              <w:left w:val="single" w:sz="4" w:space="0" w:color="auto"/>
              <w:bottom w:val="single" w:sz="4" w:space="0" w:color="auto"/>
              <w:right w:val="single" w:sz="4" w:space="0" w:color="auto"/>
            </w:tcBorders>
          </w:tcPr>
          <w:p w14:paraId="4EB6D995" w14:textId="77777777" w:rsidR="00C6311A" w:rsidRPr="00C6311A" w:rsidRDefault="00C6311A" w:rsidP="00C6311A">
            <w:pPr>
              <w:tabs>
                <w:tab w:val="left" w:pos="4320"/>
              </w:tabs>
              <w:spacing w:after="200" w:line="240" w:lineRule="auto"/>
              <w:rPr>
                <w:rFonts w:ascii="Georgia" w:eastAsia="Times New Roman" w:hAnsi="Georgia" w:cs="Arial"/>
              </w:rPr>
            </w:pPr>
            <w:r w:rsidRPr="00C6311A">
              <w:rPr>
                <w:rFonts w:ascii="Georgia" w:eastAsia="Times New Roman" w:hAnsi="Georgia" w:cs="Arial"/>
              </w:rPr>
              <w:t>in the presence of:-</w:t>
            </w:r>
          </w:p>
          <w:p w14:paraId="57C5F900" w14:textId="77777777" w:rsidR="00C6311A" w:rsidRPr="00C6311A" w:rsidRDefault="00C6311A" w:rsidP="00C6311A">
            <w:pPr>
              <w:tabs>
                <w:tab w:val="right" w:leader="dot" w:pos="4320"/>
              </w:tabs>
              <w:spacing w:after="200" w:line="240" w:lineRule="auto"/>
              <w:rPr>
                <w:rFonts w:ascii="Georgia" w:eastAsia="Times New Roman" w:hAnsi="Georgia" w:cs="Arial"/>
                <w:i/>
              </w:rPr>
            </w:pPr>
          </w:p>
          <w:p w14:paraId="60EE66F7" w14:textId="77777777" w:rsidR="00C6311A" w:rsidRPr="00C6311A" w:rsidRDefault="00C6311A" w:rsidP="00C6311A">
            <w:pPr>
              <w:tabs>
                <w:tab w:val="right" w:leader="dot" w:pos="4320"/>
              </w:tabs>
              <w:spacing w:after="200" w:line="240" w:lineRule="auto"/>
              <w:rPr>
                <w:rFonts w:ascii="Georgia" w:eastAsia="Times New Roman" w:hAnsi="Georgia" w:cs="Arial"/>
                <w:i/>
              </w:rPr>
            </w:pPr>
            <w:r w:rsidRPr="00C6311A">
              <w:rPr>
                <w:rFonts w:ascii="Georgia" w:eastAsia="Times New Roman" w:hAnsi="Georgia" w:cs="Arial"/>
                <w:i/>
              </w:rPr>
              <w:t>Witness’s signature</w:t>
            </w:r>
            <w:r w:rsidRPr="00C6311A">
              <w:rPr>
                <w:rFonts w:ascii="Georgia" w:eastAsia="Times New Roman" w:hAnsi="Georgia" w:cs="Arial"/>
                <w:i/>
              </w:rPr>
              <w:tab/>
            </w:r>
          </w:p>
          <w:p w14:paraId="34F0F623" w14:textId="77777777" w:rsidR="00C6311A" w:rsidRPr="00C6311A" w:rsidRDefault="00C6311A" w:rsidP="00C6311A">
            <w:pPr>
              <w:tabs>
                <w:tab w:val="right" w:leader="dot" w:pos="4320"/>
              </w:tabs>
              <w:spacing w:after="200" w:line="240" w:lineRule="auto"/>
              <w:rPr>
                <w:rFonts w:ascii="Georgia" w:eastAsia="Times New Roman" w:hAnsi="Georgia" w:cs="Arial"/>
              </w:rPr>
            </w:pPr>
            <w:r w:rsidRPr="00C6311A">
              <w:rPr>
                <w:rFonts w:ascii="Georgia" w:eastAsia="Times New Roman" w:hAnsi="Georgia" w:cs="Arial"/>
                <w:i/>
              </w:rPr>
              <w:t>Witness’s Name:.................................................</w:t>
            </w:r>
          </w:p>
          <w:p w14:paraId="1B1F5F7B" w14:textId="77777777" w:rsidR="00C6311A" w:rsidRPr="00C6311A" w:rsidRDefault="00C6311A" w:rsidP="00C6311A">
            <w:pPr>
              <w:tabs>
                <w:tab w:val="left" w:pos="4320"/>
              </w:tabs>
              <w:spacing w:after="200" w:line="240" w:lineRule="auto"/>
              <w:rPr>
                <w:rFonts w:ascii="Georgia" w:eastAsia="Times New Roman" w:hAnsi="Georgia" w:cs="Arial"/>
              </w:rPr>
            </w:pPr>
            <w:r w:rsidRPr="00C6311A">
              <w:rPr>
                <w:rFonts w:ascii="Georgia" w:eastAsia="Times New Roman" w:hAnsi="Georgia" w:cs="Arial"/>
                <w:i/>
              </w:rPr>
              <w:t>Witness’s Designation:</w:t>
            </w:r>
            <w:r w:rsidRPr="00C6311A">
              <w:rPr>
                <w:rFonts w:ascii="Georgia" w:eastAsia="Times New Roman" w:hAnsi="Georgia" w:cs="Arial"/>
              </w:rPr>
              <w:t>........................................</w:t>
            </w:r>
          </w:p>
        </w:tc>
      </w:tr>
    </w:tbl>
    <w:p w14:paraId="694A120A" w14:textId="77777777" w:rsidR="00C6311A" w:rsidRPr="00C6311A" w:rsidRDefault="00C6311A" w:rsidP="00C6311A">
      <w:pPr>
        <w:tabs>
          <w:tab w:val="left" w:pos="0"/>
        </w:tabs>
        <w:spacing w:after="200" w:line="288" w:lineRule="auto"/>
        <w:rPr>
          <w:rFonts w:ascii="Georgia" w:eastAsia="Times New Roman" w:hAnsi="Georgia" w:cs="Times New Roman"/>
          <w:b/>
        </w:rPr>
      </w:pPr>
    </w:p>
    <w:p w14:paraId="59A2FDEC" w14:textId="77777777" w:rsidR="00C6311A" w:rsidRPr="00C6311A" w:rsidRDefault="00C6311A" w:rsidP="00C6311A">
      <w:pPr>
        <w:tabs>
          <w:tab w:val="left" w:pos="0"/>
        </w:tabs>
        <w:spacing w:after="200" w:line="288" w:lineRule="auto"/>
        <w:rPr>
          <w:rFonts w:ascii="Georgia" w:eastAsia="Times New Roman" w:hAnsi="Georgia" w:cs="Times New Roman"/>
          <w:b/>
        </w:rPr>
      </w:pPr>
    </w:p>
    <w:p w14:paraId="5CF41CFA" w14:textId="77777777" w:rsidR="00C6311A" w:rsidRPr="00C6311A" w:rsidRDefault="00C6311A" w:rsidP="00C6311A">
      <w:pPr>
        <w:spacing w:after="0" w:line="240" w:lineRule="auto"/>
        <w:rPr>
          <w:rFonts w:ascii="Georgia" w:eastAsia="Times New Roman" w:hAnsi="Georgia" w:cs="Arial"/>
          <w:b/>
          <w:u w:val="single"/>
        </w:rPr>
      </w:pPr>
      <w:r w:rsidRPr="00C6311A">
        <w:rPr>
          <w:rFonts w:ascii="Georgia" w:eastAsia="Times New Roman" w:hAnsi="Georgia" w:cs="Arial"/>
          <w:b/>
          <w:u w:val="single"/>
        </w:rPr>
        <w:t>Drawn By:-</w:t>
      </w:r>
    </w:p>
    <w:p w14:paraId="7FDA340B" w14:textId="77777777" w:rsidR="00C6311A" w:rsidRPr="00C6311A" w:rsidRDefault="00C6311A" w:rsidP="00C6311A">
      <w:pPr>
        <w:tabs>
          <w:tab w:val="left" w:pos="0"/>
        </w:tabs>
        <w:spacing w:after="0" w:line="240" w:lineRule="auto"/>
        <w:rPr>
          <w:rFonts w:ascii="Georgia" w:eastAsia="Times New Roman" w:hAnsi="Georgia" w:cs="Times New Roman"/>
        </w:rPr>
      </w:pPr>
    </w:p>
    <w:p w14:paraId="710B82C7" w14:textId="77777777" w:rsidR="008D7F4D" w:rsidRDefault="008D7F4D"/>
    <w:sectPr w:rsidR="008D7F4D" w:rsidSect="00513CD3">
      <w:headerReference w:type="even" r:id="rId7"/>
      <w:headerReference w:type="default" r:id="rId8"/>
      <w:footerReference w:type="even" r:id="rId9"/>
      <w:footerReference w:type="default" r:id="rId10"/>
      <w:pgSz w:w="11909" w:h="16834"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A41C" w14:textId="77777777" w:rsidR="00E27170" w:rsidRDefault="001119A0">
      <w:pPr>
        <w:spacing w:after="0" w:line="240" w:lineRule="auto"/>
      </w:pPr>
      <w:r>
        <w:separator/>
      </w:r>
    </w:p>
  </w:endnote>
  <w:endnote w:type="continuationSeparator" w:id="0">
    <w:p w14:paraId="1955712E" w14:textId="77777777" w:rsidR="00E27170" w:rsidRDefault="0011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647B" w14:textId="77777777" w:rsidR="00B342F8" w:rsidRDefault="00790A76" w:rsidP="00D77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A37E54" w14:textId="77777777" w:rsidR="00B342F8" w:rsidRDefault="004F531A" w:rsidP="00B34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E26" w14:textId="77777777" w:rsidR="006E61FD" w:rsidRPr="007A20C4" w:rsidRDefault="00790A76">
    <w:pPr>
      <w:pStyle w:val="Footer"/>
      <w:jc w:val="center"/>
      <w:rPr>
        <w:rFonts w:ascii="Georgia" w:hAnsi="Georgia"/>
      </w:rPr>
    </w:pPr>
    <w:r w:rsidRPr="007A20C4">
      <w:rPr>
        <w:rFonts w:ascii="Georgia" w:hAnsi="Georgia"/>
      </w:rPr>
      <w:t>-</w:t>
    </w:r>
    <w:r w:rsidRPr="007A20C4">
      <w:rPr>
        <w:rFonts w:ascii="Georgia" w:hAnsi="Georgia"/>
      </w:rPr>
      <w:fldChar w:fldCharType="begin"/>
    </w:r>
    <w:r w:rsidRPr="007A20C4">
      <w:rPr>
        <w:rFonts w:ascii="Georgia" w:hAnsi="Georgia"/>
      </w:rPr>
      <w:instrText xml:space="preserve"> PAGE   \* MERGEFORMAT </w:instrText>
    </w:r>
    <w:r w:rsidRPr="007A20C4">
      <w:rPr>
        <w:rFonts w:ascii="Georgia" w:hAnsi="Georgia"/>
      </w:rPr>
      <w:fldChar w:fldCharType="separate"/>
    </w:r>
    <w:r w:rsidR="001119A0">
      <w:rPr>
        <w:rFonts w:ascii="Georgia" w:hAnsi="Georgia"/>
        <w:noProof/>
      </w:rPr>
      <w:t>7</w:t>
    </w:r>
    <w:r w:rsidRPr="007A20C4">
      <w:rPr>
        <w:rFonts w:ascii="Georgia" w:hAnsi="Georgia"/>
      </w:rPr>
      <w:fldChar w:fldCharType="end"/>
    </w:r>
    <w:r w:rsidRPr="007A20C4">
      <w:rPr>
        <w:rFonts w:ascii="Georgia" w:hAnsi="Georgia"/>
      </w:rPr>
      <w:t>-</w:t>
    </w:r>
  </w:p>
  <w:p w14:paraId="0FF7B881" w14:textId="77777777" w:rsidR="00B342F8" w:rsidRDefault="004F531A" w:rsidP="00B342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A265" w14:textId="77777777" w:rsidR="00E27170" w:rsidRDefault="001119A0">
      <w:pPr>
        <w:spacing w:after="0" w:line="240" w:lineRule="auto"/>
      </w:pPr>
      <w:r>
        <w:separator/>
      </w:r>
    </w:p>
  </w:footnote>
  <w:footnote w:type="continuationSeparator" w:id="0">
    <w:p w14:paraId="63F2CAAF" w14:textId="77777777" w:rsidR="00E27170" w:rsidRDefault="0011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A032" w14:textId="77777777" w:rsidR="00CB3C43" w:rsidRDefault="00790A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B162B9" w14:textId="77777777" w:rsidR="00CB3C43" w:rsidRDefault="004F5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09B6" w14:textId="77777777" w:rsidR="00CB3C43" w:rsidRDefault="004F531A">
    <w:pPr>
      <w:pStyle w:val="Header"/>
      <w:framePr w:wrap="around" w:vAnchor="text" w:hAnchor="margin" w:xAlign="center" w:y="1"/>
      <w:rPr>
        <w:rStyle w:val="PageNumber"/>
        <w:sz w:val="20"/>
      </w:rPr>
    </w:pPr>
  </w:p>
  <w:p w14:paraId="1A8F6209" w14:textId="77777777" w:rsidR="00CB3C43" w:rsidRDefault="004F531A">
    <w:pPr>
      <w:pStyle w:val="Header"/>
      <w:framePr w:wrap="around" w:vAnchor="text" w:hAnchor="margin" w:xAlign="center" w:y="1"/>
      <w:rPr>
        <w:rStyle w:val="PageNumber"/>
        <w:sz w:val="20"/>
      </w:rPr>
    </w:pPr>
  </w:p>
  <w:p w14:paraId="09B0C1B9" w14:textId="77777777" w:rsidR="00CB3C43" w:rsidRDefault="004F5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8E1"/>
    <w:multiLevelType w:val="hybridMultilevel"/>
    <w:tmpl w:val="424A80CC"/>
    <w:lvl w:ilvl="0" w:tplc="0E44A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00994"/>
    <w:multiLevelType w:val="singleLevel"/>
    <w:tmpl w:val="B40CB8A2"/>
    <w:lvl w:ilvl="0">
      <w:start w:val="1"/>
      <w:numFmt w:val="upperLetter"/>
      <w:lvlText w:val="(%1)"/>
      <w:lvlJc w:val="left"/>
      <w:pPr>
        <w:ind w:left="360" w:hanging="360"/>
      </w:pPr>
      <w:rPr>
        <w:rFonts w:hint="default"/>
        <w:b w:val="0"/>
      </w:rPr>
    </w:lvl>
  </w:abstractNum>
  <w:abstractNum w:abstractNumId="2" w15:restartNumberingAfterBreak="0">
    <w:nsid w:val="2F7C678F"/>
    <w:multiLevelType w:val="multilevel"/>
    <w:tmpl w:val="D19016B4"/>
    <w:lvl w:ilvl="0">
      <w:start w:val="1"/>
      <w:numFmt w:val="decimal"/>
      <w:lvlText w:val="%1."/>
      <w:lvlJc w:val="left"/>
      <w:pPr>
        <w:ind w:left="810" w:hanging="720"/>
      </w:pPr>
      <w:rPr>
        <w:rFonts w:hint="default"/>
        <w:b/>
      </w:rPr>
    </w:lvl>
    <w:lvl w:ilvl="1">
      <w:start w:val="1"/>
      <w:numFmt w:val="decimal"/>
      <w:lvlText w:val="%1.%2."/>
      <w:lvlJc w:val="left"/>
      <w:pPr>
        <w:ind w:left="720" w:hanging="720"/>
      </w:pPr>
      <w:rPr>
        <w:rFonts w:ascii="Calibri" w:hAnsi="Calibri" w:cs="Calibri" w:hint="default"/>
        <w:b w:val="0"/>
        <w:i w:val="0"/>
        <w:sz w:val="24"/>
        <w:szCs w:val="24"/>
      </w:rPr>
    </w:lvl>
    <w:lvl w:ilvl="2">
      <w:start w:val="1"/>
      <w:numFmt w:val="lowerRoman"/>
      <w:lvlText w:val="(%3)"/>
      <w:lvlJc w:val="left"/>
      <w:pPr>
        <w:tabs>
          <w:tab w:val="num" w:pos="1440"/>
        </w:tabs>
        <w:ind w:left="1440" w:hanging="720"/>
      </w:pPr>
      <w:rPr>
        <w:rFonts w:hint="default"/>
        <w:b w:val="0"/>
        <w:sz w:val="24"/>
        <w:szCs w:val="24"/>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194277"/>
    <w:multiLevelType w:val="multilevel"/>
    <w:tmpl w:val="8E5CEA04"/>
    <w:lvl w:ilvl="0">
      <w:start w:val="1"/>
      <w:numFmt w:val="decimal"/>
      <w:lvlText w:val="%1."/>
      <w:lvlJc w:val="left"/>
      <w:pPr>
        <w:tabs>
          <w:tab w:val="num" w:pos="720"/>
        </w:tabs>
        <w:ind w:left="567" w:hanging="567"/>
      </w:pPr>
      <w:rPr>
        <w:rFonts w:hint="default"/>
      </w:rPr>
    </w:lvl>
    <w:lvl w:ilvl="1">
      <w:start w:val="1"/>
      <w:numFmt w:val="decimal"/>
      <w:isLgl/>
      <w:lvlText w:val="%1.%2"/>
      <w:lvlJc w:val="left"/>
      <w:pPr>
        <w:tabs>
          <w:tab w:val="num" w:pos="720"/>
        </w:tabs>
        <w:ind w:left="567" w:hanging="567"/>
      </w:pPr>
      <w:rPr>
        <w:rFonts w:hint="default"/>
        <w:b w:val="0"/>
        <w:i w:val="0"/>
      </w:rPr>
    </w:lvl>
    <w:lvl w:ilvl="2">
      <w:start w:val="1"/>
      <w:numFmt w:val="lowerRoman"/>
      <w:lvlText w:val="(%3)"/>
      <w:lvlJc w:val="left"/>
      <w:pPr>
        <w:tabs>
          <w:tab w:val="num" w:pos="720"/>
        </w:tabs>
        <w:ind w:left="567" w:hanging="567"/>
      </w:pPr>
      <w:rPr>
        <w:rFonts w:hint="default"/>
        <w:b w:val="0"/>
        <w:sz w:val="24"/>
        <w:szCs w:val="24"/>
      </w:rPr>
    </w:lvl>
    <w:lvl w:ilvl="3">
      <w:start w:val="1"/>
      <w:numFmt w:val="decimal"/>
      <w:isLgl/>
      <w:lvlText w:val="%1.%2.%3.%4"/>
      <w:lvlJc w:val="left"/>
      <w:pPr>
        <w:tabs>
          <w:tab w:val="num" w:pos="720"/>
        </w:tabs>
        <w:ind w:left="567" w:hanging="567"/>
      </w:pPr>
      <w:rPr>
        <w:rFonts w:hint="default"/>
        <w:sz w:val="22"/>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4" w15:restartNumberingAfterBreak="0">
    <w:nsid w:val="5FC54E69"/>
    <w:multiLevelType w:val="singleLevel"/>
    <w:tmpl w:val="B27E415E"/>
    <w:lvl w:ilvl="0">
      <w:start w:val="1"/>
      <w:numFmt w:val="lowerLetter"/>
      <w:lvlText w:val="(%1)"/>
      <w:lvlJc w:val="left"/>
      <w:pPr>
        <w:tabs>
          <w:tab w:val="num" w:pos="1620"/>
        </w:tabs>
        <w:ind w:left="1620" w:hanging="720"/>
      </w:pPr>
      <w:rPr>
        <w:rFonts w:hint="default"/>
        <w:b w:val="0"/>
      </w:rPr>
    </w:lvl>
  </w:abstractNum>
  <w:abstractNum w:abstractNumId="5" w15:restartNumberingAfterBreak="0">
    <w:nsid w:val="7F831D54"/>
    <w:multiLevelType w:val="multilevel"/>
    <w:tmpl w:val="27B4A21C"/>
    <w:lvl w:ilvl="0">
      <w:start w:val="1"/>
      <w:numFmt w:val="decimal"/>
      <w:lvlText w:val="%1."/>
      <w:lvlJc w:val="left"/>
      <w:pPr>
        <w:tabs>
          <w:tab w:val="num" w:pos="810"/>
        </w:tabs>
        <w:ind w:left="657" w:hanging="567"/>
      </w:pPr>
      <w:rPr>
        <w:rFonts w:hint="default"/>
      </w:rPr>
    </w:lvl>
    <w:lvl w:ilvl="1">
      <w:start w:val="1"/>
      <w:numFmt w:val="decimal"/>
      <w:isLgl/>
      <w:lvlText w:val="%1.%2"/>
      <w:lvlJc w:val="left"/>
      <w:pPr>
        <w:tabs>
          <w:tab w:val="num" w:pos="720"/>
        </w:tabs>
        <w:ind w:left="567" w:hanging="567"/>
      </w:pPr>
      <w:rPr>
        <w:rFonts w:hint="default"/>
        <w:b w:val="0"/>
        <w:i w:val="0"/>
      </w:rPr>
    </w:lvl>
    <w:lvl w:ilvl="2">
      <w:start w:val="1"/>
      <w:numFmt w:val="decimal"/>
      <w:isLgl/>
      <w:lvlText w:val="%1.%2.%3"/>
      <w:lvlJc w:val="left"/>
      <w:pPr>
        <w:tabs>
          <w:tab w:val="num" w:pos="720"/>
        </w:tabs>
        <w:ind w:left="567" w:hanging="567"/>
      </w:pPr>
      <w:rPr>
        <w:rFonts w:hint="default"/>
        <w:b w:val="0"/>
        <w:sz w:val="20"/>
        <w:szCs w:val="20"/>
      </w:rPr>
    </w:lvl>
    <w:lvl w:ilvl="3">
      <w:start w:val="1"/>
      <w:numFmt w:val="decimal"/>
      <w:isLgl/>
      <w:lvlText w:val="%1.%2.%3.%4"/>
      <w:lvlJc w:val="left"/>
      <w:pPr>
        <w:tabs>
          <w:tab w:val="num" w:pos="720"/>
        </w:tabs>
        <w:ind w:left="567" w:hanging="567"/>
      </w:pPr>
      <w:rPr>
        <w:rFonts w:hint="default"/>
        <w:sz w:val="22"/>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1A"/>
    <w:rsid w:val="001119A0"/>
    <w:rsid w:val="004F531A"/>
    <w:rsid w:val="00790A76"/>
    <w:rsid w:val="008D7F4D"/>
    <w:rsid w:val="00C6311A"/>
    <w:rsid w:val="00E2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AEFB"/>
  <w15:chartTrackingRefBased/>
  <w15:docId w15:val="{62C5F4F8-2FAA-4A23-BAA9-76B749CD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3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311A"/>
  </w:style>
  <w:style w:type="paragraph" w:styleId="Footer">
    <w:name w:val="footer"/>
    <w:basedOn w:val="Normal"/>
    <w:link w:val="FooterChar"/>
    <w:uiPriority w:val="99"/>
    <w:semiHidden/>
    <w:unhideWhenUsed/>
    <w:rsid w:val="00C631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311A"/>
  </w:style>
  <w:style w:type="character" w:styleId="PageNumber">
    <w:name w:val="page number"/>
    <w:basedOn w:val="DefaultParagraphFont"/>
    <w:rsid w:val="00C6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Mugo</dc:creator>
  <cp:keywords/>
  <dc:description/>
  <cp:lastModifiedBy>Irene Wanjiru</cp:lastModifiedBy>
  <cp:revision>3</cp:revision>
  <dcterms:created xsi:type="dcterms:W3CDTF">2021-10-07T14:35:00Z</dcterms:created>
  <dcterms:modified xsi:type="dcterms:W3CDTF">2021-11-02T09:51:00Z</dcterms:modified>
</cp:coreProperties>
</file>